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18B252B9" w:rsidR="00855862" w:rsidRPr="009A2349" w:rsidRDefault="00E3563F" w:rsidP="00495ECE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7D7B05">
              <w:rPr>
                <w:rFonts w:cs="B Nazanin" w:hint="cs"/>
                <w:rtl/>
                <w:lang w:bidi="ar-SA"/>
              </w:rPr>
              <w:t xml:space="preserve">فیزیولوژی </w:t>
            </w:r>
            <w:r w:rsidR="00495ECE">
              <w:rPr>
                <w:rFonts w:cs="B Nazanin" w:hint="cs"/>
                <w:rtl/>
                <w:lang w:bidi="ar-SA"/>
              </w:rPr>
              <w:t>کلیه پزشکی</w:t>
            </w:r>
          </w:p>
        </w:tc>
        <w:tc>
          <w:tcPr>
            <w:tcW w:w="4728" w:type="dxa"/>
          </w:tcPr>
          <w:p w14:paraId="088D7EFF" w14:textId="4D495A6B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D7B05">
              <w:rPr>
                <w:rFonts w:cs="B Nazanin" w:hint="cs"/>
                <w:rtl/>
              </w:rPr>
              <w:t>نظری- عملی</w:t>
            </w:r>
          </w:p>
        </w:tc>
        <w:tc>
          <w:tcPr>
            <w:tcW w:w="4728" w:type="dxa"/>
          </w:tcPr>
          <w:p w14:paraId="374DC17F" w14:textId="7C65179F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6B58D2">
              <w:rPr>
                <w:rFonts w:cs="B Nazanin" w:hint="cs"/>
                <w:rtl/>
                <w:lang w:bidi="ar-SA"/>
              </w:rPr>
              <w:t>7/0-1/0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24DB5713" w:rsidR="00E3563F" w:rsidRPr="009A2349" w:rsidRDefault="00871F91" w:rsidP="00495EC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555423">
              <w:rPr>
                <w:rFonts w:cs="B Nazanin" w:hint="cs"/>
                <w:rtl/>
                <w:lang w:bidi="ar-SA"/>
              </w:rPr>
              <w:t>2014119</w:t>
            </w:r>
          </w:p>
        </w:tc>
        <w:tc>
          <w:tcPr>
            <w:tcW w:w="4728" w:type="dxa"/>
          </w:tcPr>
          <w:p w14:paraId="1D580336" w14:textId="2326707D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9C4B1E">
              <w:rPr>
                <w:rFonts w:cs="B Nazanin" w:hint="cs"/>
                <w:rtl/>
                <w:lang w:bidi="ar-SA"/>
              </w:rPr>
              <w:t xml:space="preserve"> فیزیولوژی سلول</w:t>
            </w:r>
          </w:p>
        </w:tc>
        <w:tc>
          <w:tcPr>
            <w:tcW w:w="4728" w:type="dxa"/>
          </w:tcPr>
          <w:p w14:paraId="547FEEFB" w14:textId="07D8D77A" w:rsidR="00E3563F" w:rsidRPr="009A2349" w:rsidRDefault="00871F91" w:rsidP="00A9365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  <w:r w:rsidR="00495ECE">
              <w:rPr>
                <w:rFonts w:cs="B Nazanin" w:hint="cs"/>
                <w:rtl/>
                <w:lang w:bidi="ar-SA"/>
              </w:rPr>
              <w:t xml:space="preserve"> شنبه ها- 13-15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5DDADA58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855862">
              <w:rPr>
                <w:rFonts w:cs="B Nazanin" w:hint="cs"/>
                <w:rtl/>
                <w:lang w:bidi="ar-SA"/>
              </w:rPr>
              <w:t xml:space="preserve"> کلاس 104 دانشکده پزشکی</w:t>
            </w:r>
          </w:p>
        </w:tc>
        <w:tc>
          <w:tcPr>
            <w:tcW w:w="4728" w:type="dxa"/>
          </w:tcPr>
          <w:p w14:paraId="54CE4561" w14:textId="01AAFB73" w:rsidR="00E3563F" w:rsidRPr="009A2349" w:rsidRDefault="00871F91" w:rsidP="00495EC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</w:t>
            </w:r>
            <w:r w:rsidR="00495ECE">
              <w:rPr>
                <w:rFonts w:cs="B Nazanin" w:hint="cs"/>
                <w:rtl/>
                <w:lang w:bidi="ar-SA"/>
              </w:rPr>
              <w:t>ات: 8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4CA4BD2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08C4A148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 w:hint="cs"/>
                <w:rtl/>
                <w:lang w:bidi="ar-SA"/>
              </w:rPr>
              <w:t>دکترا</w:t>
            </w:r>
          </w:p>
        </w:tc>
        <w:tc>
          <w:tcPr>
            <w:tcW w:w="4728" w:type="dxa"/>
          </w:tcPr>
          <w:p w14:paraId="650A787A" w14:textId="665CCC28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نیمسال اول 1403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45E330CD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30 نفر</w:t>
            </w:r>
          </w:p>
        </w:tc>
        <w:tc>
          <w:tcPr>
            <w:tcW w:w="4728" w:type="dxa"/>
          </w:tcPr>
          <w:p w14:paraId="543F79B2" w14:textId="6C32B76F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فیزیولوژی پزشکی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</w:t>
            </w:r>
          </w:p>
        </w:tc>
        <w:tc>
          <w:tcPr>
            <w:tcW w:w="4728" w:type="dxa"/>
          </w:tcPr>
          <w:p w14:paraId="222C8878" w14:textId="146D2CA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57040A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راهله غلام زاده</w:t>
            </w:r>
          </w:p>
        </w:tc>
        <w:tc>
          <w:tcPr>
            <w:tcW w:w="4728" w:type="dxa"/>
          </w:tcPr>
          <w:p w14:paraId="498EC290" w14:textId="39857F76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فیزیولوژی پزشکی</w:t>
            </w:r>
          </w:p>
        </w:tc>
        <w:tc>
          <w:tcPr>
            <w:tcW w:w="4728" w:type="dxa"/>
          </w:tcPr>
          <w:p w14:paraId="04CAF9B0" w14:textId="116428E3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دکترا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77777777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23688BE3" w14:textId="2A5DD782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55862">
              <w:rPr>
                <w:rFonts w:cs="B Nazanin" w:hint="cs"/>
                <w:rtl/>
                <w:lang w:bidi="ar-SA"/>
              </w:rPr>
              <w:t>فیزیولوژی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7348F811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/>
                <w:lang w:bidi="ar-SA"/>
              </w:rPr>
              <w:t>ra_gh1361@yahoo.com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134616D6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="00855862">
              <w:rPr>
                <w:rFonts w:cs="B Nazanin"/>
                <w:rtl/>
                <w:lang w:bidi="ar-SA"/>
              </w:rPr>
              <w:t xml:space="preserve">: </w:t>
            </w:r>
            <w:r w:rsidR="00855862">
              <w:rPr>
                <w:rFonts w:cs="B Nazanin" w:hint="cs"/>
                <w:rtl/>
              </w:rPr>
              <w:t xml:space="preserve"> شنبه </w:t>
            </w:r>
            <w:r w:rsidR="00855862">
              <w:rPr>
                <w:rFonts w:hint="cs"/>
                <w:rtl/>
              </w:rPr>
              <w:t>–</w:t>
            </w:r>
            <w:r w:rsidR="00855862">
              <w:rPr>
                <w:rFonts w:cs="B Nazanin" w:hint="cs"/>
                <w:rtl/>
              </w:rPr>
              <w:t xml:space="preserve"> دوشنبه- سه 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50EB3CB6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به موقع و منظم در کلاس حضور پیدا کند.</w:t>
            </w:r>
          </w:p>
          <w:p w14:paraId="1F1FAFBB" w14:textId="77777777" w:rsidR="00C25B01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فعالیت های کلاسی مشارکت کند.</w:t>
            </w:r>
          </w:p>
          <w:p w14:paraId="4FEC74E9" w14:textId="525AEE77" w:rsidR="00C25B01" w:rsidRPr="009A2349" w:rsidRDefault="00C25B01" w:rsidP="00C52DD2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هر دانشجو یک موضوع مرتبط با درس </w:t>
            </w:r>
            <w:r w:rsidR="00C52DD2">
              <w:rPr>
                <w:rFonts w:cs="B Nazanin" w:hint="cs"/>
                <w:rtl/>
                <w:lang w:bidi="ar-SA"/>
              </w:rPr>
              <w:t>کلیه</w:t>
            </w:r>
            <w:r>
              <w:rPr>
                <w:rFonts w:cs="B Nazanin" w:hint="cs"/>
                <w:rtl/>
                <w:lang w:bidi="ar-SA"/>
              </w:rPr>
              <w:t xml:space="preserve"> در طول ترم به صورت کنفرانس ارائه دهد.</w:t>
            </w: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579577BC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کم شدن نمره در غیبت های غیر مجاز</w:t>
            </w:r>
          </w:p>
          <w:p w14:paraId="1BF5F5FD" w14:textId="6228C42B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معرفی دانشجو به آموزش در افزایش تعداد غیبت ها از حد مجاز 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21B54A06" w:rsidR="0061610D" w:rsidRPr="009A2349" w:rsidRDefault="00495ECE" w:rsidP="00495EC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16 </w:t>
            </w:r>
            <w:r w:rsidR="001A0579">
              <w:rPr>
                <w:rFonts w:cs="B Nazanin" w:hint="cs"/>
                <w:rtl/>
                <w:lang w:bidi="ar-SA"/>
              </w:rPr>
              <w:t>نمره</w:t>
            </w:r>
          </w:p>
        </w:tc>
        <w:tc>
          <w:tcPr>
            <w:tcW w:w="4728" w:type="dxa"/>
          </w:tcPr>
          <w:p w14:paraId="09E00CDE" w14:textId="18C82C69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کتبی: </w:t>
            </w:r>
            <w:r w:rsidRPr="001A0579">
              <w:rPr>
                <w:rFonts w:cs="B Nazanin" w:hint="cs"/>
                <w:rtl/>
                <w:lang w:bidi="ar-SA"/>
              </w:rPr>
              <w:t>چند گزینه ای- صحیح و غلط- کامل کردنی</w:t>
            </w:r>
          </w:p>
        </w:tc>
      </w:tr>
      <w:tr w:rsidR="00AF034E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2AF3E9BD" w:rsidR="00AF034E" w:rsidRPr="009A2349" w:rsidRDefault="00495EC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1 </w:t>
            </w:r>
            <w:r w:rsidR="001A0579">
              <w:rPr>
                <w:rFonts w:cs="B Nazanin" w:hint="cs"/>
                <w:rtl/>
                <w:lang w:bidi="ar-SA"/>
              </w:rPr>
              <w:t>نمره</w:t>
            </w:r>
          </w:p>
        </w:tc>
        <w:tc>
          <w:tcPr>
            <w:tcW w:w="4728" w:type="dxa"/>
          </w:tcPr>
          <w:p w14:paraId="75C1DC54" w14:textId="77301DD0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کتبی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639E4C89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  <w:r w:rsidR="00CC406D">
              <w:rPr>
                <w:rFonts w:cs="B Nazanin" w:hint="cs"/>
                <w:rtl/>
                <w:lang w:bidi="ar-SA"/>
              </w:rPr>
              <w:t>-3</w:t>
            </w:r>
            <w:r>
              <w:rPr>
                <w:rFonts w:cs="B Nazanin" w:hint="cs"/>
                <w:rtl/>
                <w:lang w:bidi="ar-SA"/>
              </w:rPr>
              <w:t xml:space="preserve"> نمره</w:t>
            </w:r>
            <w:r w:rsidR="00CC406D">
              <w:rPr>
                <w:rFonts w:cs="B Nazanin" w:hint="cs"/>
                <w:rtl/>
                <w:lang w:bidi="ar-SA"/>
              </w:rPr>
              <w:t>( 1 نمره مازاد بر اساس کیفیت ارائه مطلب)</w:t>
            </w:r>
          </w:p>
        </w:tc>
        <w:tc>
          <w:tcPr>
            <w:tcW w:w="4728" w:type="dxa"/>
          </w:tcPr>
          <w:p w14:paraId="52638437" w14:textId="50BB919D" w:rsidR="00AF034E" w:rsidRPr="009A2349" w:rsidRDefault="001A0579" w:rsidP="00495EC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ارائه مباحث مرتبط با درس </w:t>
            </w:r>
            <w:r w:rsidR="00495ECE">
              <w:rPr>
                <w:rFonts w:cs="B Nazanin" w:hint="cs"/>
                <w:rtl/>
                <w:lang w:bidi="ar-SA"/>
              </w:rPr>
              <w:t>کلیه</w:t>
            </w:r>
            <w:r>
              <w:rPr>
                <w:rFonts w:cs="B Nazanin" w:hint="cs"/>
                <w:rtl/>
                <w:lang w:bidi="ar-SA"/>
              </w:rPr>
              <w:t xml:space="preserve"> در قالب اسلاید </w:t>
            </w: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220D79F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 نمره (5/0 نمره حضور- 5/0 نمره فعالیت کلاسی)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5261"/>
        <w:gridCol w:w="1417"/>
        <w:gridCol w:w="1843"/>
        <w:gridCol w:w="1412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6162ADBE" w14:textId="77777777" w:rsidTr="0060026F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5261" w:type="dxa"/>
          </w:tcPr>
          <w:p w14:paraId="2DE00874" w14:textId="77777777" w:rsidR="00163D2F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  <w:p w14:paraId="3D54C5CB" w14:textId="458DD5BD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پایان هر جلسه دانشجو قادر باشد:</w:t>
            </w:r>
          </w:p>
        </w:tc>
        <w:tc>
          <w:tcPr>
            <w:tcW w:w="141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1843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1412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63D2F" w:rsidRPr="009A2349" w14:paraId="3C722769" w14:textId="77777777" w:rsidTr="0060026F">
        <w:trPr>
          <w:trHeight w:val="316"/>
        </w:trPr>
        <w:tc>
          <w:tcPr>
            <w:tcW w:w="1055" w:type="dxa"/>
          </w:tcPr>
          <w:p w14:paraId="21B04E08" w14:textId="3D450F46" w:rsidR="00163D2F" w:rsidRPr="009A2349" w:rsidRDefault="00163D2F" w:rsidP="00495ECE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  <w:r w:rsidR="00E03A22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3828" w:type="dxa"/>
          </w:tcPr>
          <w:p w14:paraId="4BCB358F" w14:textId="79C6C08D" w:rsidR="00B449C7" w:rsidRPr="00D31E2A" w:rsidRDefault="00D31E2A" w:rsidP="009C4B1E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D31E2A">
              <w:rPr>
                <w:rFonts w:ascii="Cambria" w:hAnsi="Cambria" w:cs="B Nazanin" w:hint="cs"/>
                <w:rtl/>
                <w:lang w:bidi="ar-SA"/>
              </w:rPr>
              <w:t>توزیع حجم ها و مایعات بدن،</w:t>
            </w:r>
            <w:r w:rsidR="009C4B1E">
              <w:rPr>
                <w:rFonts w:ascii="Cambria" w:hAnsi="Cambria" w:cs="B Nazanin" w:hint="cs"/>
                <w:rtl/>
                <w:lang w:bidi="ar-SA"/>
              </w:rPr>
              <w:t xml:space="preserve"> ، مفاهیم اسمولاریته ،</w:t>
            </w:r>
            <w:r>
              <w:rPr>
                <w:rFonts w:ascii="Cambria" w:hAnsi="Cambria" w:cs="B Nazanin" w:hint="cs"/>
                <w:rtl/>
                <w:lang w:bidi="ar-SA"/>
              </w:rPr>
              <w:t xml:space="preserve"> تون</w:t>
            </w:r>
            <w:r w:rsidRPr="00D31E2A">
              <w:rPr>
                <w:rFonts w:ascii="Cambria" w:hAnsi="Cambria" w:cs="B Nazanin" w:hint="cs"/>
                <w:rtl/>
                <w:lang w:bidi="ar-SA"/>
              </w:rPr>
              <w:t>سیته و انواع ادم.</w:t>
            </w:r>
            <w:r w:rsidR="00B449C7" w:rsidRPr="00D31E2A">
              <w:rPr>
                <w:rFonts w:ascii="Cambria" w:hAnsi="Cambria" w:cs="Cambria" w:hint="cs"/>
                <w:rtl/>
                <w:lang w:bidi="ar-SA"/>
              </w:rPr>
              <w:t> </w:t>
            </w:r>
          </w:p>
          <w:p w14:paraId="03AE53FD" w14:textId="77777777" w:rsidR="00163D2F" w:rsidRPr="00D31E2A" w:rsidRDefault="00163D2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170D80BD" w14:textId="77777777" w:rsidR="00163D2F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D31E2A">
              <w:rPr>
                <w:rFonts w:cs="B Nazanin" w:hint="cs"/>
                <w:rtl/>
                <w:lang w:bidi="ar-SA"/>
              </w:rPr>
              <w:t>منابع ورودی و خروجی مایعات بدن</w:t>
            </w:r>
            <w:r>
              <w:rPr>
                <w:rFonts w:cs="B Nazanin" w:hint="cs"/>
                <w:rtl/>
                <w:lang w:bidi="ar-SA"/>
              </w:rPr>
              <w:t xml:space="preserve"> و میزان آن</w:t>
            </w:r>
            <w:r w:rsidRPr="00D31E2A">
              <w:rPr>
                <w:rFonts w:cs="B Nazanin" w:hint="cs"/>
                <w:rtl/>
                <w:lang w:bidi="ar-SA"/>
              </w:rPr>
              <w:t xml:space="preserve"> را شرح دهد.</w:t>
            </w:r>
          </w:p>
          <w:p w14:paraId="40B556E1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 توزیع مایعات بدن در قسمت های مختلف بدن و اجزای تشکیل دهنده مایعات در هر بخش را توضیح دهد.</w:t>
            </w:r>
          </w:p>
          <w:p w14:paraId="2BA40DAA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روش های سنجش مایعات در بخش های مختلف بدن را بداند.</w:t>
            </w:r>
          </w:p>
          <w:p w14:paraId="1634D467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4-مفهوم اسمولاریته- تونسیته و اهمیت آن در مایعات بدن را شرح دهد.</w:t>
            </w:r>
          </w:p>
          <w:p w14:paraId="1FDFDE03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 انواع محلول های درمانی را بر اساس اسمولاریته و تونسیته بشناسد.</w:t>
            </w:r>
          </w:p>
          <w:p w14:paraId="5570DCA2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6- اثرات تغییر اسمولاریته و تونسیته بر توزیع حجم و اسمولاریته و تونسیته مایعات بدن را بیان کند.</w:t>
            </w:r>
          </w:p>
          <w:p w14:paraId="6F6C5DAB" w14:textId="77777777" w:rsidR="00D31E2A" w:rsidRDefault="00D31E2A" w:rsidP="00D31E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 اختلالات</w:t>
            </w:r>
            <w:r w:rsidR="00A47008">
              <w:rPr>
                <w:rFonts w:cs="B Nazanin" w:hint="cs"/>
                <w:rtl/>
                <w:lang w:bidi="ar-SA"/>
              </w:rPr>
              <w:t xml:space="preserve"> مرتبط با کم</w:t>
            </w:r>
            <w:r>
              <w:rPr>
                <w:rFonts w:cs="B Nazanin" w:hint="cs"/>
                <w:rtl/>
                <w:lang w:bidi="ar-SA"/>
              </w:rPr>
              <w:t xml:space="preserve">بود سدیم و افزایش سدیم </w:t>
            </w:r>
            <w:r w:rsidR="00A47008">
              <w:rPr>
                <w:rFonts w:cs="B Nazanin" w:hint="cs"/>
                <w:rtl/>
                <w:lang w:bidi="ar-SA"/>
              </w:rPr>
              <w:t>بر روی توزیع حجم مایعات بدن را بیان کند.</w:t>
            </w:r>
          </w:p>
          <w:p w14:paraId="51D8C489" w14:textId="5CD25A13" w:rsidR="00A47008" w:rsidRPr="00D31E2A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8-تعریف ادم، انواع آن و نیرو های موثر بر ایجاد ادم را بیان کند.</w:t>
            </w:r>
          </w:p>
        </w:tc>
        <w:tc>
          <w:tcPr>
            <w:tcW w:w="1417" w:type="dxa"/>
          </w:tcPr>
          <w:p w14:paraId="03F89B62" w14:textId="23B3E9BE" w:rsidR="00163D2F" w:rsidRPr="009A2349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4FE33F95" w14:textId="38741184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A393C91" w14:textId="77777777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F79C7B7" w14:textId="0F093D19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36DA962" w14:textId="7199AC74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756004A4" w14:textId="77777777" w:rsidR="00163D2F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91599B1" w14:textId="5265487F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وایت </w:t>
            </w:r>
            <w:r w:rsidR="00B449C7">
              <w:rPr>
                <w:rFonts w:cs="B Nazanin" w:hint="cs"/>
                <w:rtl/>
                <w:lang w:bidi="ar-SA"/>
              </w:rPr>
              <w:t>برد</w:t>
            </w:r>
          </w:p>
          <w:p w14:paraId="48823C5B" w14:textId="77777777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510809F0" w14:textId="17796F6F" w:rsidR="00E03A22" w:rsidRPr="009A2349" w:rsidRDefault="00E03A22" w:rsidP="00E03A22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207EF5" w:rsidRPr="009A2349" w14:paraId="5EAEDCD0" w14:textId="77777777" w:rsidTr="0060026F">
        <w:trPr>
          <w:trHeight w:val="316"/>
        </w:trPr>
        <w:tc>
          <w:tcPr>
            <w:tcW w:w="1055" w:type="dxa"/>
          </w:tcPr>
          <w:p w14:paraId="025EBE37" w14:textId="10D139CB" w:rsidR="00207EF5" w:rsidRPr="009A2349" w:rsidRDefault="00A47008" w:rsidP="00C835B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  <w:r w:rsidR="003448EC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3828" w:type="dxa"/>
          </w:tcPr>
          <w:p w14:paraId="3D1CA4F8" w14:textId="3B7C6E4D" w:rsidR="00207EF5" w:rsidRPr="00A47008" w:rsidRDefault="00207EF5" w:rsidP="009C4B1E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A47008">
              <w:rPr>
                <w:rFonts w:ascii="Cambria" w:hAnsi="Cambria" w:cs="Cambria" w:hint="cs"/>
                <w:rtl/>
                <w:lang w:bidi="ar-SA"/>
              </w:rPr>
              <w:t> </w:t>
            </w:r>
            <w:r w:rsidR="009C4B1E">
              <w:rPr>
                <w:rFonts w:ascii="Cambria" w:hAnsi="Cambria" w:cs="B Nazanin" w:hint="cs"/>
                <w:rtl/>
                <w:lang w:bidi="ar-SA"/>
              </w:rPr>
              <w:t>آناتومی کلیه و اعمال فیزیولوژیک کلیه ها</w:t>
            </w:r>
          </w:p>
          <w:p w14:paraId="07B3FA02" w14:textId="77777777" w:rsidR="00207EF5" w:rsidRPr="00A47008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0BD5B878" w14:textId="77777777" w:rsidR="00207EF5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1-اعمال کلیه را به طور کامل بیان کند.</w:t>
            </w:r>
          </w:p>
          <w:p w14:paraId="395B4674" w14:textId="77777777" w:rsidR="00A47008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2-ساختمان کلیه را از نظر فیزیولوژیک شرح دهد.</w:t>
            </w:r>
          </w:p>
          <w:p w14:paraId="1A3281BB" w14:textId="77777777" w:rsidR="00A47008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3-انواع نفرون ها و بخش های مختلف نفرون را بیان کند.</w:t>
            </w:r>
          </w:p>
          <w:p w14:paraId="6A866B71" w14:textId="77777777" w:rsidR="00A47008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4-ویژگی های بافت شناسی بخش های مختلف نفرون و اهمیت آن در بازجذب مواد را بشناسد.</w:t>
            </w:r>
          </w:p>
          <w:p w14:paraId="658725E9" w14:textId="3DC82F77" w:rsidR="00A47008" w:rsidRDefault="00A47008" w:rsidP="00F241D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5- </w:t>
            </w:r>
            <w:r w:rsidR="00F241D4">
              <w:rPr>
                <w:rFonts w:cs="B Nazanin" w:hint="cs"/>
                <w:rtl/>
                <w:lang w:bidi="ar-SA"/>
              </w:rPr>
              <w:t>ویژگی خونرسانی</w:t>
            </w:r>
            <w:r>
              <w:rPr>
                <w:rFonts w:cs="B Nazanin" w:hint="cs"/>
                <w:rtl/>
                <w:lang w:bidi="ar-SA"/>
              </w:rPr>
              <w:t xml:space="preserve"> نفرون های کلیه و انواع </w:t>
            </w:r>
            <w:r w:rsidR="00F241D4">
              <w:rPr>
                <w:rFonts w:cs="B Nazanin" w:hint="cs"/>
                <w:rtl/>
                <w:lang w:bidi="ar-SA"/>
              </w:rPr>
              <w:t>آن</w:t>
            </w:r>
            <w:r>
              <w:rPr>
                <w:rFonts w:cs="B Nazanin" w:hint="cs"/>
                <w:rtl/>
                <w:lang w:bidi="ar-SA"/>
              </w:rPr>
              <w:t xml:space="preserve"> را شرح دهد.</w:t>
            </w:r>
          </w:p>
          <w:p w14:paraId="43D1B99A" w14:textId="0FABB13B" w:rsidR="00F241D4" w:rsidRDefault="00F241D4" w:rsidP="00BD491E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6- </w:t>
            </w:r>
            <w:r w:rsidR="00BD491E">
              <w:rPr>
                <w:rFonts w:cs="B Nazanin" w:hint="cs"/>
                <w:rtl/>
                <w:lang w:bidi="ar-SA"/>
              </w:rPr>
              <w:t xml:space="preserve">ساختار سد فیلتراسیون، </w:t>
            </w:r>
            <w:r>
              <w:rPr>
                <w:rFonts w:cs="B Nazanin" w:hint="cs"/>
                <w:rtl/>
                <w:lang w:bidi="ar-SA"/>
              </w:rPr>
              <w:t>نحوه تشکیل ادرار</w:t>
            </w:r>
            <w:r w:rsidR="00464C2A">
              <w:rPr>
                <w:rFonts w:cs="B Nazanin" w:hint="cs"/>
                <w:rtl/>
                <w:lang w:bidi="ar-SA"/>
              </w:rPr>
              <w:t xml:space="preserve"> و مفاهیم بازجذب و ترشح</w:t>
            </w:r>
            <w:r w:rsidR="00BD491E">
              <w:rPr>
                <w:rFonts w:cs="B Nazanin" w:hint="cs"/>
                <w:rtl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را شرح دهد.</w:t>
            </w:r>
          </w:p>
          <w:p w14:paraId="409B8A0D" w14:textId="2CE2136C" w:rsidR="00F241D4" w:rsidRDefault="00F241D4" w:rsidP="00F241D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7-مفهوم فیلتراسیون گلومرولی و سد فیلتراسیون و اهمیت آن در تشکیل فیلترای گلومرولی</w:t>
            </w:r>
            <w:r w:rsidR="00464C2A">
              <w:rPr>
                <w:rFonts w:cs="B Nazanin" w:hint="cs"/>
                <w:rtl/>
                <w:lang w:bidi="ar-SA"/>
              </w:rPr>
              <w:t xml:space="preserve"> و ترکیب فیلترا</w:t>
            </w:r>
            <w:r>
              <w:rPr>
                <w:rFonts w:cs="B Nazanin" w:hint="cs"/>
                <w:rtl/>
                <w:lang w:bidi="ar-SA"/>
              </w:rPr>
              <w:t xml:space="preserve"> را بیان کند.</w:t>
            </w:r>
          </w:p>
          <w:p w14:paraId="333E5F46" w14:textId="4D8945EA" w:rsidR="00F241D4" w:rsidRDefault="00F241D4" w:rsidP="00F241D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 مفهوم نیروهای استارلینگ و اثر آن بر روی میزان فیلتراسیون گلومرولی و تشکیل فیلترا را شرح دهد.</w:t>
            </w:r>
          </w:p>
          <w:p w14:paraId="264C0F55" w14:textId="7C1279FB" w:rsidR="00F241D4" w:rsidRDefault="00F241D4" w:rsidP="00F241D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9- میزان جریان خون کلیه، مقاومت در برابر جریان خون در بخش های مختلف و اهمیت آن در فیلتراسیون گلومرولی را بیان کند.</w:t>
            </w:r>
          </w:p>
          <w:p w14:paraId="6BDE929C" w14:textId="28AAA832" w:rsidR="00F241D4" w:rsidRDefault="00F241D4" w:rsidP="00F241D4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10- نقش عوامل عصبی، هورمونی و عوامل موضعی بر روی میزان فیلتراسیون گلومرولی را بیان کند.</w:t>
            </w:r>
          </w:p>
          <w:p w14:paraId="3603579D" w14:textId="3A58EF73" w:rsidR="003448EC" w:rsidRDefault="003448EC" w:rsidP="003448EC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11- مفهوم خود تنظیمی در کلیه، انواع آن و تاثیر آن بر روی میزان فیلتراسیون گلومرولی را بیان کند.</w:t>
            </w:r>
          </w:p>
          <w:p w14:paraId="446E0853" w14:textId="0E1F6C7F" w:rsidR="003448EC" w:rsidRDefault="003448EC" w:rsidP="00464C2A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12- مکانیسم فیدبک توبولی گلومرولی</w:t>
            </w:r>
            <w:r w:rsidR="00464C2A">
              <w:rPr>
                <w:rFonts w:cs="B Nazanin" w:hint="cs"/>
                <w:rtl/>
                <w:lang w:bidi="ar-SA"/>
              </w:rPr>
              <w:t xml:space="preserve"> و</w:t>
            </w:r>
            <w:r>
              <w:rPr>
                <w:rFonts w:cs="B Nazanin" w:hint="cs"/>
                <w:rtl/>
                <w:lang w:bidi="ar-SA"/>
              </w:rPr>
              <w:t xml:space="preserve"> ساختارهای دخیل در ایجاد فیدبک را به طور کامل شرح دهد.</w:t>
            </w:r>
          </w:p>
          <w:p w14:paraId="00E6F3A3" w14:textId="2755318A" w:rsidR="003448EC" w:rsidRDefault="003448EC" w:rsidP="003448EC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13- مکانیسم اثر گذاری مصرف مواد پروتئینی و قندی بر روی میزان فیلتراسیون گلومرولی را بیان کند.</w:t>
            </w:r>
          </w:p>
          <w:p w14:paraId="1E8AD0C9" w14:textId="785EBD0A" w:rsidR="00A47008" w:rsidRPr="00A47008" w:rsidRDefault="00A47008" w:rsidP="00A47008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4E786003" w14:textId="3589F5C5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70C22146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835BE9" w14:textId="4987272C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0F6A118" w14:textId="25ECC7BA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فیلم و تصاویر متحرک</w:t>
            </w:r>
          </w:p>
          <w:p w14:paraId="6469DF9F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B083C1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CB4B8C4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4C212785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EF5FDDF" w14:textId="195167B1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سایت </w:t>
            </w:r>
          </w:p>
          <w:p w14:paraId="05F68DE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0026F" w:rsidRPr="009A2349" w14:paraId="6872919F" w14:textId="77777777" w:rsidTr="0060026F">
        <w:trPr>
          <w:trHeight w:val="316"/>
        </w:trPr>
        <w:tc>
          <w:tcPr>
            <w:tcW w:w="1055" w:type="dxa"/>
          </w:tcPr>
          <w:p w14:paraId="755A081A" w14:textId="1753E712" w:rsidR="0060026F" w:rsidRPr="009A2349" w:rsidRDefault="00C835B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3</w:t>
            </w:r>
          </w:p>
        </w:tc>
        <w:tc>
          <w:tcPr>
            <w:tcW w:w="3828" w:type="dxa"/>
          </w:tcPr>
          <w:p w14:paraId="19F5C6E8" w14:textId="0EB5ADDD" w:rsidR="0060026F" w:rsidRPr="009A2349" w:rsidRDefault="003448EC" w:rsidP="009C4B1E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مکانیسم بازجذب و ترشح آب</w:t>
            </w:r>
            <w:r w:rsidR="00BD491E">
              <w:rPr>
                <w:rFonts w:cs="B Nazanin" w:hint="cs"/>
                <w:rtl/>
                <w:lang w:bidi="ar-SA"/>
              </w:rPr>
              <w:t xml:space="preserve"> و الکترولیت ها در بخش های مختلف نفرون </w:t>
            </w:r>
          </w:p>
        </w:tc>
        <w:tc>
          <w:tcPr>
            <w:tcW w:w="5261" w:type="dxa"/>
          </w:tcPr>
          <w:p w14:paraId="6B7C04D7" w14:textId="3931EDEF" w:rsidR="0060026F" w:rsidRDefault="00BD491E" w:rsidP="008307F5">
            <w:pPr>
              <w:bidi/>
              <w:jc w:val="both"/>
              <w:rPr>
                <w:rFonts w:ascii="Cambria" w:hAnsi="Cambria" w:cs="B Nazanin"/>
                <w:rtl/>
                <w:lang w:bidi="ar-SA"/>
              </w:rPr>
            </w:pPr>
            <w:r w:rsidRPr="00BD491E">
              <w:rPr>
                <w:rFonts w:ascii="Cambria" w:hAnsi="Cambria" w:cs="B Nazanin" w:hint="cs"/>
                <w:rtl/>
                <w:lang w:bidi="ar-SA"/>
              </w:rPr>
              <w:t>1-</w:t>
            </w:r>
            <w:r>
              <w:rPr>
                <w:rFonts w:ascii="Cambria" w:hAnsi="Cambria" w:cs="B Nazanin" w:hint="cs"/>
                <w:rtl/>
                <w:lang w:bidi="ar-SA"/>
              </w:rPr>
              <w:t>انواع مکانیسم</w:t>
            </w:r>
            <w:r w:rsidR="00464C2A">
              <w:rPr>
                <w:rFonts w:ascii="Cambria" w:hAnsi="Cambria" w:cs="B Nazanin" w:hint="cs"/>
                <w:rtl/>
                <w:lang w:bidi="ar-SA"/>
              </w:rPr>
              <w:t xml:space="preserve"> های</w:t>
            </w:r>
            <w:r>
              <w:rPr>
                <w:rFonts w:ascii="Cambria" w:hAnsi="Cambria" w:cs="B Nazanin" w:hint="cs"/>
                <w:rtl/>
                <w:lang w:bidi="ar-SA"/>
              </w:rPr>
              <w:t xml:space="preserve"> انتقال آب و الکترولیت ها را به طور کامل بیان کند.</w:t>
            </w:r>
          </w:p>
          <w:p w14:paraId="4B81BE1E" w14:textId="30D1983F" w:rsidR="00464C2A" w:rsidRDefault="00464C2A" w:rsidP="00464C2A">
            <w:pPr>
              <w:bidi/>
              <w:jc w:val="both"/>
              <w:rPr>
                <w:rFonts w:ascii="Cambria" w:hAnsi="Cambria" w:cs="B Nazanin"/>
                <w:rtl/>
                <w:lang w:bidi="ar-SA"/>
              </w:rPr>
            </w:pPr>
            <w:r>
              <w:rPr>
                <w:rFonts w:ascii="Cambria" w:hAnsi="Cambria" w:cs="B Nazanin" w:hint="cs"/>
                <w:rtl/>
                <w:lang w:bidi="ar-SA"/>
              </w:rPr>
              <w:t>2- ویژگی ساختاری توبول ابتدایی و نقش آن در بازجذب مواد را بداند.</w:t>
            </w:r>
          </w:p>
          <w:p w14:paraId="5C08C5FF" w14:textId="6EEB704D" w:rsidR="00464C2A" w:rsidRDefault="00464C2A" w:rsidP="00464C2A">
            <w:pPr>
              <w:bidi/>
              <w:jc w:val="both"/>
              <w:rPr>
                <w:rFonts w:ascii="Cambria" w:hAnsi="Cambria" w:cs="B Nazanin"/>
                <w:rtl/>
                <w:lang w:bidi="ar-SA"/>
              </w:rPr>
            </w:pPr>
            <w:r>
              <w:rPr>
                <w:rFonts w:ascii="Cambria" w:hAnsi="Cambria" w:cs="B Nazanin" w:hint="cs"/>
                <w:rtl/>
                <w:lang w:bidi="ar-SA"/>
              </w:rPr>
              <w:lastRenderedPageBreak/>
              <w:t>3- مفهوم حداکثر انتقال در بازجذب مواد</w:t>
            </w:r>
            <w:r w:rsidR="00865803">
              <w:rPr>
                <w:rFonts w:ascii="Cambria" w:hAnsi="Cambria" w:cs="B Nazanin" w:hint="cs"/>
                <w:rtl/>
                <w:lang w:bidi="ar-SA"/>
              </w:rPr>
              <w:t xml:space="preserve"> به ویژه گلوکز</w:t>
            </w:r>
            <w:r>
              <w:rPr>
                <w:rFonts w:ascii="Cambria" w:hAnsi="Cambria" w:cs="B Nazanin" w:hint="cs"/>
                <w:rtl/>
                <w:lang w:bidi="ar-SA"/>
              </w:rPr>
              <w:t xml:space="preserve"> را بیان کند.</w:t>
            </w:r>
          </w:p>
          <w:p w14:paraId="43E0734B" w14:textId="5B2B7706" w:rsidR="00464C2A" w:rsidRDefault="00464C2A" w:rsidP="00865803">
            <w:pPr>
              <w:bidi/>
              <w:jc w:val="both"/>
              <w:rPr>
                <w:rFonts w:ascii="Cambria" w:hAnsi="Cambria" w:cs="B Nazanin"/>
                <w:rtl/>
                <w:lang w:bidi="ar-SA"/>
              </w:rPr>
            </w:pPr>
            <w:r>
              <w:rPr>
                <w:rFonts w:ascii="Cambria" w:hAnsi="Cambria" w:cs="B Nazanin" w:hint="cs"/>
                <w:rtl/>
                <w:lang w:bidi="ar-SA"/>
              </w:rPr>
              <w:t xml:space="preserve">4- </w:t>
            </w:r>
            <w:r w:rsidRPr="00464C2A">
              <w:rPr>
                <w:rFonts w:ascii="Cambria" w:hAnsi="Cambria" w:cs="B Nazanin"/>
                <w:rtl/>
              </w:rPr>
              <w:t xml:space="preserve">نحوه </w:t>
            </w:r>
            <w:r w:rsidR="00865803">
              <w:rPr>
                <w:rFonts w:ascii="Cambria" w:hAnsi="Cambria" w:cs="B Nazanin" w:hint="cs"/>
                <w:rtl/>
              </w:rPr>
              <w:t>بازجذب</w:t>
            </w:r>
            <w:r>
              <w:rPr>
                <w:rFonts w:ascii="Cambria" w:hAnsi="Cambria" w:cs="B Nazanin" w:hint="cs"/>
                <w:rtl/>
              </w:rPr>
              <w:t xml:space="preserve"> آب، سدیم، پتاسیم،</w:t>
            </w:r>
            <w:r w:rsidRPr="00464C2A">
              <w:rPr>
                <w:rFonts w:ascii="Cambria" w:hAnsi="Cambria" w:cs="B Nazanin"/>
                <w:rtl/>
              </w:rPr>
              <w:t xml:space="preserve"> کلر ،گلوکز </w:t>
            </w:r>
            <w:r w:rsidR="00865803">
              <w:rPr>
                <w:rFonts w:ascii="Cambria" w:hAnsi="Cambria" w:cs="B Nazanin" w:hint="cs"/>
                <w:rtl/>
              </w:rPr>
              <w:t>اسید های آمینه</w:t>
            </w:r>
            <w:r>
              <w:rPr>
                <w:rFonts w:ascii="Cambria" w:hAnsi="Cambria" w:cs="B Nazanin" w:hint="cs"/>
                <w:rtl/>
              </w:rPr>
              <w:t xml:space="preserve"> را</w:t>
            </w:r>
            <w:r w:rsidRPr="00464C2A">
              <w:rPr>
                <w:rFonts w:ascii="Cambria" w:hAnsi="Cambria" w:cs="B Nazanin"/>
                <w:rtl/>
              </w:rPr>
              <w:t xml:space="preserve"> در </w:t>
            </w:r>
            <w:r>
              <w:rPr>
                <w:rFonts w:ascii="Cambria" w:hAnsi="Cambria" w:cs="B Nazanin" w:hint="cs"/>
                <w:rtl/>
              </w:rPr>
              <w:t xml:space="preserve">بخش های مختلف توبول ابتدایی </w:t>
            </w:r>
            <w:r w:rsidRPr="00464C2A">
              <w:rPr>
                <w:rFonts w:ascii="Cambria" w:hAnsi="Cambria" w:cs="B Nazanin"/>
                <w:rtl/>
              </w:rPr>
              <w:t>کليه ها شرح دهد</w:t>
            </w:r>
            <w:r>
              <w:rPr>
                <w:rFonts w:ascii="Cambria" w:hAnsi="Cambria" w:cs="B Nazanin" w:hint="cs"/>
                <w:rtl/>
                <w:lang w:bidi="ar-SA"/>
              </w:rPr>
              <w:t>.</w:t>
            </w:r>
          </w:p>
          <w:p w14:paraId="0B2D78BD" w14:textId="50432E38" w:rsidR="00865803" w:rsidRDefault="00865803" w:rsidP="00865803">
            <w:pPr>
              <w:bidi/>
              <w:jc w:val="both"/>
              <w:rPr>
                <w:rFonts w:ascii="Cambria" w:hAnsi="Cambria" w:cs="B Nazanin"/>
                <w:rtl/>
                <w:lang w:bidi="ar-SA"/>
              </w:rPr>
            </w:pPr>
            <w:r>
              <w:rPr>
                <w:rFonts w:ascii="Cambria" w:hAnsi="Cambria" w:cs="B Nazanin" w:hint="cs"/>
                <w:rtl/>
                <w:lang w:bidi="ar-SA"/>
              </w:rPr>
              <w:t xml:space="preserve">5- </w:t>
            </w:r>
            <w:r w:rsidR="00464C2A" w:rsidRPr="00464C2A">
              <w:rPr>
                <w:rFonts w:ascii="Cambria" w:hAnsi="Cambria" w:cs="B Nazanin"/>
                <w:rtl/>
              </w:rPr>
              <w:t xml:space="preserve">ترشح </w:t>
            </w:r>
            <w:r>
              <w:rPr>
                <w:rFonts w:ascii="Cambria" w:hAnsi="Cambria" w:cs="B Nazanin" w:hint="cs"/>
                <w:rtl/>
              </w:rPr>
              <w:t xml:space="preserve">هیدروژن، </w:t>
            </w:r>
            <w:r w:rsidR="00464C2A" w:rsidRPr="00464C2A">
              <w:rPr>
                <w:rFonts w:ascii="Cambria" w:hAnsi="Cambria" w:cs="B Nazanin"/>
                <w:rtl/>
              </w:rPr>
              <w:t>کاتيون ها و آنيون هاي آلی و</w:t>
            </w:r>
            <w:r>
              <w:rPr>
                <w:rFonts w:ascii="Cambria" w:hAnsi="Cambria" w:cs="B Nazanin" w:hint="cs"/>
                <w:rtl/>
              </w:rPr>
              <w:t xml:space="preserve"> ترکیبات دارویی در توبول ابتدایی</w:t>
            </w:r>
            <w:r w:rsidR="00464C2A" w:rsidRPr="00464C2A">
              <w:rPr>
                <w:rFonts w:ascii="Cambria" w:hAnsi="Cambria" w:cs="B Nazanin"/>
                <w:rtl/>
              </w:rPr>
              <w:t xml:space="preserve"> را </w:t>
            </w:r>
            <w:r>
              <w:rPr>
                <w:rFonts w:ascii="Cambria" w:hAnsi="Cambria" w:cs="B Nazanin" w:hint="cs"/>
                <w:rtl/>
              </w:rPr>
              <w:t>بداند</w:t>
            </w:r>
            <w:r>
              <w:rPr>
                <w:rFonts w:ascii="Cambria" w:hAnsi="Cambria" w:cs="B Nazanin" w:hint="cs"/>
                <w:rtl/>
                <w:lang w:bidi="ar-SA"/>
              </w:rPr>
              <w:t>.</w:t>
            </w:r>
          </w:p>
          <w:p w14:paraId="42915BAA" w14:textId="77777777" w:rsidR="0060026F" w:rsidRDefault="00865803" w:rsidP="00865803">
            <w:pPr>
              <w:bidi/>
              <w:jc w:val="both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6- تغییرات اسمولاریته در مایع فیلترا را در طول توبول ابتدایی شرح دهد.</w:t>
            </w:r>
          </w:p>
          <w:p w14:paraId="6745030E" w14:textId="1EB5FF5C" w:rsidR="0026519F" w:rsidRDefault="0026519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 انتقال آب در بخش های مختلف قوس هنله را بیان کند.</w:t>
            </w:r>
          </w:p>
          <w:p w14:paraId="5D932EB7" w14:textId="3B444AF4" w:rsidR="0026519F" w:rsidRDefault="0026519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 میزان بازجذب و ترشح اوره و الکترولیت ها در بخش های مختلف قوس هنله را بیان کند.</w:t>
            </w:r>
          </w:p>
          <w:p w14:paraId="7273FB45" w14:textId="57247D3F" w:rsidR="0026519F" w:rsidRDefault="0026519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9-تغییرات اسمولاریته در بخش های مختلف قوس هنله را شرح دهد.</w:t>
            </w:r>
          </w:p>
          <w:p w14:paraId="04DC76B2" w14:textId="64E865AC" w:rsidR="0026519F" w:rsidRPr="009A2349" w:rsidRDefault="0026519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18C237EC" w14:textId="39B2755D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0E4D4BFA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46686B7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EEFB68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3D3A5460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طرح سئوال و حل مسئله</w:t>
            </w:r>
          </w:p>
          <w:p w14:paraId="6DE8277B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01C3BFF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4DA83F72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4A96D4A7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7E3F9636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24ED0" w:rsidRPr="009A2349" w14:paraId="62393217" w14:textId="77777777" w:rsidTr="0060026F">
        <w:trPr>
          <w:trHeight w:val="316"/>
        </w:trPr>
        <w:tc>
          <w:tcPr>
            <w:tcW w:w="1055" w:type="dxa"/>
          </w:tcPr>
          <w:p w14:paraId="0E497248" w14:textId="3240EE56" w:rsidR="00624ED0" w:rsidRPr="009A2349" w:rsidRDefault="00C835B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4</w:t>
            </w:r>
          </w:p>
        </w:tc>
        <w:tc>
          <w:tcPr>
            <w:tcW w:w="3828" w:type="dxa"/>
          </w:tcPr>
          <w:p w14:paraId="32B1EEC0" w14:textId="3E809241" w:rsidR="00624ED0" w:rsidRPr="009A2349" w:rsidRDefault="00865803" w:rsidP="009C4B1E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مکانیسم بازجذب و ترشح آب و الکترولیت ها در بخش های مختلف نفرون </w:t>
            </w:r>
          </w:p>
        </w:tc>
        <w:tc>
          <w:tcPr>
            <w:tcW w:w="5261" w:type="dxa"/>
          </w:tcPr>
          <w:p w14:paraId="66EB0E14" w14:textId="28201A60" w:rsidR="00CA2805" w:rsidRDefault="0026519F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  <w:r w:rsidR="00CA2805">
              <w:rPr>
                <w:rFonts w:cs="B Nazanin" w:hint="cs"/>
                <w:rtl/>
                <w:lang w:bidi="ar-SA"/>
              </w:rPr>
              <w:t>- میزان باز جذب و ترشح اوره و الکترولیت ها در بخش های مختلف توبول انتهایی، مجاری جمع کننده قشری و مرکزی را شرح دهد.</w:t>
            </w:r>
          </w:p>
          <w:p w14:paraId="0C895F8A" w14:textId="0CA57690" w:rsidR="00CA2805" w:rsidRDefault="0026519F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  <w:r w:rsidR="00CA2805">
              <w:rPr>
                <w:rFonts w:cs="B Nazanin" w:hint="cs"/>
                <w:rtl/>
                <w:lang w:bidi="ar-SA"/>
              </w:rPr>
              <w:t>- انواع سلول های موجود در بخش انتهایی توبول دیستال و مجاری جمع کننده قشری و مرکزی را بشناسد.</w:t>
            </w:r>
          </w:p>
          <w:p w14:paraId="0D32261A" w14:textId="6AD9DC40" w:rsidR="00CA2805" w:rsidRDefault="0026519F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  <w:r w:rsidR="00CA2805">
              <w:rPr>
                <w:rFonts w:cs="B Nazanin" w:hint="cs"/>
                <w:rtl/>
                <w:lang w:bidi="ar-SA"/>
              </w:rPr>
              <w:t>- عملکرد سلول های اینترکاله و اصلی را شرح دهد.</w:t>
            </w:r>
          </w:p>
          <w:p w14:paraId="11C4740A" w14:textId="42A5A74B" w:rsidR="00CA2805" w:rsidRDefault="0026519F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</w:t>
            </w:r>
            <w:r w:rsidR="00CA2805">
              <w:rPr>
                <w:rFonts w:cs="B Nazanin" w:hint="cs"/>
                <w:rtl/>
                <w:lang w:bidi="ar-SA"/>
              </w:rPr>
              <w:t>- محل اثر آلدسترون و هورمون آنتی دیورتیک هورمون</w:t>
            </w:r>
            <w:r w:rsidR="00CC406D">
              <w:rPr>
                <w:rFonts w:cs="B Nazanin" w:hint="cs"/>
                <w:rtl/>
                <w:lang w:bidi="ar-SA"/>
              </w:rPr>
              <w:t xml:space="preserve"> و مکانیسم عمل آن ها</w:t>
            </w:r>
            <w:r w:rsidR="00CA2805">
              <w:rPr>
                <w:rFonts w:cs="B Nazanin" w:hint="cs"/>
                <w:rtl/>
                <w:lang w:bidi="ar-SA"/>
              </w:rPr>
              <w:t xml:space="preserve"> را بداند.</w:t>
            </w:r>
          </w:p>
          <w:p w14:paraId="062253E6" w14:textId="72DC4DE0" w:rsidR="0026519F" w:rsidRDefault="0026519F" w:rsidP="00CC406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  <w:r w:rsidR="00865803">
              <w:rPr>
                <w:rFonts w:cs="B Nazanin" w:hint="cs"/>
                <w:rtl/>
                <w:lang w:bidi="ar-SA"/>
              </w:rPr>
              <w:t xml:space="preserve">- </w:t>
            </w:r>
            <w:r w:rsidR="00CA2805">
              <w:rPr>
                <w:rFonts w:cs="B Nazanin" w:hint="cs"/>
                <w:rtl/>
                <w:lang w:bidi="ar-SA"/>
              </w:rPr>
              <w:t>دیورتیک های موثر بر نواحی مختلف توبول های کلیه و مکانیسم عملکرد آن ها را بشناسد.</w:t>
            </w:r>
          </w:p>
          <w:p w14:paraId="3AF2050C" w14:textId="3D4B511B" w:rsidR="00CA2805" w:rsidRDefault="00CC406D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  <w:r w:rsidR="00CA2805">
              <w:rPr>
                <w:rFonts w:cs="B Nazanin" w:hint="cs"/>
                <w:rtl/>
                <w:lang w:bidi="ar-SA"/>
              </w:rPr>
              <w:t>- عوامل عصبی، هورمونی و موضعی موثر بر بازجذب توبول ها</w:t>
            </w:r>
            <w:r>
              <w:rPr>
                <w:rFonts w:cs="B Nazanin" w:hint="cs"/>
                <w:rtl/>
                <w:lang w:bidi="ar-SA"/>
              </w:rPr>
              <w:t xml:space="preserve"> و مکانیسم آن ها</w:t>
            </w:r>
            <w:r w:rsidR="00CA2805">
              <w:rPr>
                <w:rFonts w:cs="B Nazanin" w:hint="cs"/>
                <w:rtl/>
                <w:lang w:bidi="ar-SA"/>
              </w:rPr>
              <w:t xml:space="preserve"> را شرح دهد.</w:t>
            </w:r>
          </w:p>
          <w:p w14:paraId="7BBA4F19" w14:textId="345C264B" w:rsidR="00CC406D" w:rsidRDefault="00CC406D" w:rsidP="00CC406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7- مفهوم تعادل توبولی- گلومرولی و اثر آن بر فیلتراسیون گلومرولی را توضیح دهد.</w:t>
            </w:r>
          </w:p>
          <w:p w14:paraId="7EF1E6DA" w14:textId="33107538" w:rsidR="00CC406D" w:rsidRDefault="00CC406D" w:rsidP="00CC406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8-نیروهای استارلینگ(هیدرواستاتیک و اسمزی- کلوئیدی) در مویرگ های دور توبولی و نحو اثر آن ها بر بازجذب را توضیح دهد.</w:t>
            </w:r>
          </w:p>
          <w:p w14:paraId="6F21173C" w14:textId="49E6EBD4" w:rsidR="00CA2805" w:rsidRPr="00865803" w:rsidRDefault="00CA2805" w:rsidP="00CA280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638550AE" w14:textId="6034CBB5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6477C6AD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0DD89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483A77A9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060D7CB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0C751508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E75542A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062A9C2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BB4AC2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02B48404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8307F5" w:rsidRPr="009A2349" w14:paraId="15E81294" w14:textId="77777777" w:rsidTr="0060026F">
        <w:trPr>
          <w:trHeight w:val="316"/>
        </w:trPr>
        <w:tc>
          <w:tcPr>
            <w:tcW w:w="1055" w:type="dxa"/>
          </w:tcPr>
          <w:p w14:paraId="22561FDC" w14:textId="138DD3B0" w:rsidR="008307F5" w:rsidRDefault="00C835B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5</w:t>
            </w:r>
          </w:p>
        </w:tc>
        <w:tc>
          <w:tcPr>
            <w:tcW w:w="3828" w:type="dxa"/>
          </w:tcPr>
          <w:p w14:paraId="5D10EEFF" w14:textId="7B56289F" w:rsidR="008307F5" w:rsidRDefault="00461C66" w:rsidP="009C4B1E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کلیرانس کلیوی</w:t>
            </w:r>
          </w:p>
        </w:tc>
        <w:tc>
          <w:tcPr>
            <w:tcW w:w="5261" w:type="dxa"/>
          </w:tcPr>
          <w:p w14:paraId="3B6F71A6" w14:textId="050D3B04" w:rsidR="00273D13" w:rsidRDefault="00273D13" w:rsidP="00273D13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273D13">
              <w:rPr>
                <w:rFonts w:cs="B Nazanin"/>
                <w:rtl/>
              </w:rPr>
              <w:t>واژه کليرانس</w:t>
            </w:r>
            <w:r>
              <w:rPr>
                <w:rFonts w:cs="B Nazanin" w:hint="cs"/>
                <w:rtl/>
              </w:rPr>
              <w:t xml:space="preserve"> کلیوی</w:t>
            </w:r>
            <w:r w:rsidRPr="00273D13">
              <w:rPr>
                <w:rFonts w:cs="B Nazanin"/>
                <w:rtl/>
              </w:rPr>
              <w:t xml:space="preserve"> را تعريف کند</w:t>
            </w:r>
            <w:r w:rsidRPr="00273D13">
              <w:rPr>
                <w:rFonts w:cs="B Nazanin"/>
                <w:lang w:bidi="ar-SA"/>
              </w:rPr>
              <w:t xml:space="preserve">. </w:t>
            </w:r>
          </w:p>
          <w:p w14:paraId="26458597" w14:textId="34BDB588" w:rsidR="00273D13" w:rsidRDefault="00273D13" w:rsidP="00273D13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2-</w:t>
            </w:r>
            <w:r w:rsidRPr="00273D13">
              <w:rPr>
                <w:rFonts w:cs="B Nazanin"/>
                <w:rtl/>
              </w:rPr>
              <w:t>ميزان باز جذب و</w:t>
            </w:r>
            <w:r>
              <w:rPr>
                <w:rFonts w:cs="B Nazanin" w:hint="cs"/>
                <w:rtl/>
              </w:rPr>
              <w:t xml:space="preserve"> </w:t>
            </w:r>
            <w:r w:rsidRPr="00273D13">
              <w:rPr>
                <w:rFonts w:cs="B Nazanin"/>
                <w:rtl/>
              </w:rPr>
              <w:t>ترشح توبول هاي کليوي را از روي کليرانس محاسبه کند</w:t>
            </w:r>
            <w:r>
              <w:rPr>
                <w:rFonts w:cs="B Nazanin" w:hint="cs"/>
                <w:rtl/>
              </w:rPr>
              <w:t>.</w:t>
            </w:r>
          </w:p>
          <w:p w14:paraId="4E243959" w14:textId="3582B5BB" w:rsidR="00273D13" w:rsidRDefault="00273D13" w:rsidP="00273D13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3- </w:t>
            </w:r>
            <w:r w:rsidRPr="00273D13">
              <w:rPr>
                <w:rFonts w:cs="B Nazanin"/>
                <w:rtl/>
              </w:rPr>
              <w:t>چگونگی محاسبه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 xml:space="preserve">فیلتراسیون گلومرولی </w:t>
            </w:r>
            <w:r w:rsidRPr="00273D13">
              <w:rPr>
                <w:rFonts w:cs="B Nazanin"/>
                <w:rtl/>
              </w:rPr>
              <w:t>و جريا</w:t>
            </w:r>
            <w:r>
              <w:rPr>
                <w:rFonts w:cs="B Nazanin"/>
                <w:rtl/>
              </w:rPr>
              <w:t>ن پ</w:t>
            </w:r>
            <w:r>
              <w:rPr>
                <w:rFonts w:cs="B Nazanin" w:hint="cs"/>
                <w:rtl/>
              </w:rPr>
              <w:t>لا</w:t>
            </w:r>
            <w:r w:rsidRPr="00273D13">
              <w:rPr>
                <w:rFonts w:cs="B Nazanin"/>
                <w:rtl/>
              </w:rPr>
              <w:t>سماي کليه</w:t>
            </w:r>
            <w:r>
              <w:rPr>
                <w:rFonts w:cs="B Nazanin" w:hint="cs"/>
                <w:rtl/>
                <w:lang w:bidi="ar-SA"/>
              </w:rPr>
              <w:t xml:space="preserve"> را </w:t>
            </w:r>
            <w:r w:rsidRPr="00273D13">
              <w:rPr>
                <w:rFonts w:cs="B Nazanin"/>
                <w:rtl/>
              </w:rPr>
              <w:t>با استفاده از کليرانس اينولين و</w:t>
            </w:r>
            <w:r w:rsidRPr="00273D13">
              <w:rPr>
                <w:rFonts w:cs="B Nazanin"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>پاراآمینوهیپوریک اسید</w:t>
            </w:r>
            <w:r w:rsidRPr="00273D13">
              <w:rPr>
                <w:rFonts w:cs="B Nazanin"/>
                <w:lang w:bidi="ar-SA"/>
              </w:rPr>
              <w:t xml:space="preserve"> </w:t>
            </w:r>
            <w:r w:rsidRPr="00273D13">
              <w:rPr>
                <w:rFonts w:cs="B Nazanin"/>
                <w:rtl/>
              </w:rPr>
              <w:t>شرح دهد</w:t>
            </w:r>
            <w:r>
              <w:rPr>
                <w:rFonts w:cs="B Nazanin" w:hint="cs"/>
                <w:rtl/>
              </w:rPr>
              <w:t>.</w:t>
            </w:r>
          </w:p>
          <w:p w14:paraId="72829B86" w14:textId="4FAD11B4" w:rsidR="00461C66" w:rsidRDefault="00461C66" w:rsidP="00461C6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 نحوه محاسبه جریان خون هر دو کلیه و کسر تصفیه را بیان کند.</w:t>
            </w:r>
          </w:p>
          <w:p w14:paraId="4CD56994" w14:textId="6CA89730" w:rsidR="00461C66" w:rsidRDefault="00461C66" w:rsidP="00461C6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5- نحوه محاسبه بازجذب یا ترشح توبولی مواد مختلف را بر اساس کلیرانس کلیوی بداند.</w:t>
            </w:r>
          </w:p>
          <w:p w14:paraId="78AD82E0" w14:textId="3C81E466" w:rsidR="00461C66" w:rsidRDefault="00461C66" w:rsidP="00461C6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6- میزان کلیرانس مواد مختلف از طریق کلیه ها را در مقایسه با کلیرانس اینولین بیان کند.</w:t>
            </w:r>
          </w:p>
          <w:p w14:paraId="6DAD8FB1" w14:textId="2F3635BE" w:rsidR="008307F5" w:rsidRPr="00691D32" w:rsidRDefault="008307F5" w:rsidP="00273D13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366E5816" w14:textId="4598C6AF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110AFEB8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DDA95D5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75B30709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7021CB7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4236154A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B86B2E6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989FD57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1DC8E00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FDB94CC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26519F" w:rsidRPr="009A2349" w14:paraId="302211C0" w14:textId="77777777" w:rsidTr="00CC406D">
        <w:trPr>
          <w:trHeight w:val="2000"/>
        </w:trPr>
        <w:tc>
          <w:tcPr>
            <w:tcW w:w="1055" w:type="dxa"/>
          </w:tcPr>
          <w:p w14:paraId="37809D8B" w14:textId="1F6854A9" w:rsidR="0026519F" w:rsidRDefault="00C835B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28B8D5" w14:textId="257AD3BB" w:rsidR="0026519F" w:rsidRPr="008307F5" w:rsidRDefault="009C4B1E" w:rsidP="009C4B1E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تولید ادرار غلیظ و رقیق -مکانیسم</w:t>
            </w:r>
            <w:r w:rsidR="008B545D">
              <w:rPr>
                <w:rFonts w:cs="B Nazanin" w:hint="cs"/>
                <w:rtl/>
                <w:lang w:bidi="ar-SA"/>
              </w:rPr>
              <w:t xml:space="preserve"> تنظیم غلظت پلاسمایی یون های مهم توسط کلیه ها 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4B5595" w14:textId="3229E38A" w:rsidR="00461C66" w:rsidRDefault="00461C66" w:rsidP="00461C6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1-مفهوم ادرار رقیق، ادرار غلیظ را شرح دهد.</w:t>
            </w:r>
          </w:p>
          <w:p w14:paraId="33C8A59A" w14:textId="39956E72" w:rsidR="00461C66" w:rsidRDefault="00461C66" w:rsidP="00461C6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2-مکانیسم دفع ادرار رقیق توسط کلیه ها را بیان کند.</w:t>
            </w:r>
          </w:p>
          <w:p w14:paraId="6CB8BAD4" w14:textId="51B123DC" w:rsidR="00461C66" w:rsidRPr="00461C66" w:rsidRDefault="00461C66" w:rsidP="008B545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3- </w:t>
            </w:r>
            <w:r w:rsidR="008B545D">
              <w:rPr>
                <w:rFonts w:cs="B Nazanin"/>
                <w:rtl/>
              </w:rPr>
              <w:t>حجم اجباري ادرار</w:t>
            </w:r>
            <w:r w:rsidR="008B545D">
              <w:rPr>
                <w:rFonts w:cs="B Nazanin" w:hint="cs"/>
                <w:rtl/>
              </w:rPr>
              <w:t xml:space="preserve">، نحوه محاسبه آن </w:t>
            </w:r>
            <w:r w:rsidRPr="00461C66">
              <w:rPr>
                <w:rFonts w:cs="B Nazanin"/>
                <w:rtl/>
              </w:rPr>
              <w:t>و نقش هورمون ضد ادراري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461C66">
              <w:rPr>
                <w:rFonts w:cs="B Nazanin"/>
                <w:rtl/>
              </w:rPr>
              <w:t>در تشکيل ادرار غليظ را شرح دهد</w:t>
            </w:r>
            <w:r>
              <w:rPr>
                <w:rFonts w:cs="B Nazanin" w:hint="cs"/>
                <w:rtl/>
              </w:rPr>
              <w:t>.</w:t>
            </w:r>
          </w:p>
          <w:p w14:paraId="44BECE05" w14:textId="623A6276" w:rsidR="008B545D" w:rsidRDefault="008B545D" w:rsidP="008B545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 مکانیسم دفع ادرار غلیظ و نقش قسمت های انتهایی توبول دیستال، مجاری جمع کننده را توضیح دهد.</w:t>
            </w:r>
          </w:p>
          <w:p w14:paraId="74E02F4B" w14:textId="51D20EB7" w:rsidR="008B545D" w:rsidRDefault="008B545D" w:rsidP="008B545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5- نقش اوره در ایجاد هیپراسمولاریتی در فضای میان بافت و تشکیل ادرار غلیظ را بداند.</w:t>
            </w:r>
          </w:p>
          <w:p w14:paraId="028B549B" w14:textId="417045FB" w:rsidR="008B545D" w:rsidRDefault="008B545D" w:rsidP="008B545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7- نقش عروق وازارکتا در دفع ادرار غلیظ را شرح دهد.</w:t>
            </w:r>
          </w:p>
          <w:p w14:paraId="0B39785E" w14:textId="4956D699" w:rsidR="008B545D" w:rsidRDefault="008B545D" w:rsidP="008B545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 مفهوم آب آزاد و کلیرانس اسمولی را بیان کند.</w:t>
            </w:r>
          </w:p>
          <w:p w14:paraId="23738559" w14:textId="5302CBA1" w:rsidR="008B545D" w:rsidRDefault="008B545D" w:rsidP="008B545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9- اختلالات مرتبط با عدم توانایی دفع ادرار غلیظ را بشناسد.</w:t>
            </w:r>
          </w:p>
          <w:p w14:paraId="2147AD54" w14:textId="26D52093" w:rsidR="0026519F" w:rsidRPr="008307F5" w:rsidRDefault="008B545D" w:rsidP="008B545D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10-</w:t>
            </w:r>
            <w:r w:rsidR="00461C66" w:rsidRPr="00273D13">
              <w:rPr>
                <w:rFonts w:cs="B Nazanin"/>
                <w:rtl/>
              </w:rPr>
              <w:t>چگونگی تنظيم غلظت سديم</w:t>
            </w:r>
            <w:r>
              <w:rPr>
                <w:rFonts w:cs="B Nazanin" w:hint="cs"/>
                <w:rtl/>
              </w:rPr>
              <w:t>- پتاسیم- کلسیم و فسفات</w:t>
            </w:r>
            <w:r>
              <w:rPr>
                <w:rFonts w:cs="B Nazanin"/>
                <w:rtl/>
              </w:rPr>
              <w:t xml:space="preserve"> پ</w:t>
            </w:r>
            <w:r>
              <w:rPr>
                <w:rFonts w:cs="B Nazanin" w:hint="cs"/>
                <w:rtl/>
              </w:rPr>
              <w:t>لا</w:t>
            </w:r>
            <w:r w:rsidR="00461C66" w:rsidRPr="00273D13">
              <w:rPr>
                <w:rFonts w:cs="B Nazanin"/>
                <w:rtl/>
              </w:rPr>
              <w:t>سما توسط کليه</w:t>
            </w:r>
            <w:r w:rsidRPr="00273D13">
              <w:rPr>
                <w:rFonts w:cs="B Nazanin"/>
                <w:rtl/>
              </w:rPr>
              <w:t xml:space="preserve"> را</w:t>
            </w:r>
            <w:r w:rsidR="00461C66" w:rsidRPr="00273D13">
              <w:rPr>
                <w:rFonts w:cs="B Nazanin"/>
                <w:rtl/>
              </w:rPr>
              <w:t xml:space="preserve"> شرح دهد</w:t>
            </w:r>
            <w:r>
              <w:rPr>
                <w:rFonts w:cs="B Nazanin" w:hint="cs"/>
                <w:rtl/>
              </w:rPr>
              <w:t>.</w:t>
            </w:r>
          </w:p>
        </w:tc>
        <w:tc>
          <w:tcPr>
            <w:tcW w:w="1417" w:type="dxa"/>
          </w:tcPr>
          <w:p w14:paraId="55D14336" w14:textId="1F321030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5EA3CEB0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4D3D1A31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3C22A4FD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182059ED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580C4456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2C268EAC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E3C3174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4642083B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69A66949" w14:textId="77777777" w:rsidR="0026519F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26519F" w:rsidRPr="00CC406D" w14:paraId="5198FC16" w14:textId="77777777" w:rsidTr="00345B4C">
        <w:trPr>
          <w:trHeight w:val="316"/>
        </w:trPr>
        <w:tc>
          <w:tcPr>
            <w:tcW w:w="1055" w:type="dxa"/>
          </w:tcPr>
          <w:p w14:paraId="4378F5BE" w14:textId="5DA8256F" w:rsidR="0026519F" w:rsidRPr="00CC406D" w:rsidRDefault="00C835B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2784DDF" w14:textId="37B6FC59" w:rsidR="0026519F" w:rsidRPr="00CC406D" w:rsidRDefault="00273D13" w:rsidP="009C4B1E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کنترل کلیوی اسید و باز </w:t>
            </w:r>
            <w:r w:rsidR="009C4B1E">
              <w:rPr>
                <w:rFonts w:cs="B Nazanin" w:hint="cs"/>
                <w:rtl/>
              </w:rPr>
              <w:t xml:space="preserve"> و  انواع اختلالات اسید و باز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C4E534" w14:textId="60C9C1DE" w:rsidR="00CC406D" w:rsidRDefault="00273D13" w:rsidP="00273D13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CC406D">
              <w:rPr>
                <w:rFonts w:cs="B Nazanin" w:hint="cs"/>
                <w:rtl/>
              </w:rPr>
              <w:t>-</w:t>
            </w:r>
            <w:r w:rsidR="00CC406D" w:rsidRPr="00CC406D">
              <w:rPr>
                <w:rFonts w:cs="B Nazanin"/>
                <w:rtl/>
              </w:rPr>
              <w:t>مکانيسم دفع ادرار اسيدي و بازي توسط کليه را شرح دهد</w:t>
            </w:r>
            <w:r w:rsidR="00CC406D">
              <w:rPr>
                <w:rFonts w:cs="B Nazanin" w:hint="cs"/>
                <w:rtl/>
              </w:rPr>
              <w:t>.</w:t>
            </w:r>
          </w:p>
          <w:p w14:paraId="2A74D1B9" w14:textId="7CF209FB" w:rsidR="00CC406D" w:rsidRDefault="00987867" w:rsidP="00CC406D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CC406D">
              <w:rPr>
                <w:rFonts w:cs="B Nazanin" w:hint="cs"/>
                <w:rtl/>
              </w:rPr>
              <w:t>-</w:t>
            </w:r>
            <w:r w:rsidR="00CC406D" w:rsidRPr="00CC406D">
              <w:rPr>
                <w:rFonts w:cs="B Nazanin"/>
                <w:rtl/>
              </w:rPr>
              <w:t>ترشح يون هاي هيدروژن و بازجذب يون هاي بيکربنات بوسيله توبول کليوي را تفسير کند</w:t>
            </w:r>
            <w:r w:rsidR="00CC406D" w:rsidRPr="00CC406D">
              <w:rPr>
                <w:rFonts w:cs="B Nazanin"/>
              </w:rPr>
              <w:t xml:space="preserve">. </w:t>
            </w:r>
          </w:p>
          <w:p w14:paraId="48120940" w14:textId="387A50DB" w:rsidR="00CC406D" w:rsidRDefault="00CC406D" w:rsidP="00CC406D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3- </w:t>
            </w:r>
            <w:r w:rsidR="00F070F4">
              <w:rPr>
                <w:rFonts w:cs="B Nazanin" w:hint="cs"/>
                <w:rtl/>
              </w:rPr>
              <w:t xml:space="preserve">انواع </w:t>
            </w:r>
            <w:r w:rsidRPr="00CC406D">
              <w:rPr>
                <w:rFonts w:cs="B Nazanin"/>
                <w:rtl/>
              </w:rPr>
              <w:t>بافرهاي</w:t>
            </w:r>
            <w:r w:rsidR="00F070F4">
              <w:rPr>
                <w:rFonts w:cs="B Nazanin" w:hint="cs"/>
                <w:rtl/>
              </w:rPr>
              <w:t xml:space="preserve"> بیکربنات،</w:t>
            </w:r>
            <w:r w:rsidR="00F070F4">
              <w:rPr>
                <w:rFonts w:cs="B Nazanin"/>
                <w:rtl/>
              </w:rPr>
              <w:t xml:space="preserve"> فسفات و </w:t>
            </w:r>
            <w:r w:rsidR="00F070F4">
              <w:rPr>
                <w:rFonts w:cs="B Nazanin" w:hint="cs"/>
                <w:rtl/>
              </w:rPr>
              <w:t>آ</w:t>
            </w:r>
            <w:r w:rsidRPr="00CC406D">
              <w:rPr>
                <w:rFonts w:cs="B Nazanin"/>
                <w:rtl/>
              </w:rPr>
              <w:t>مونياک در توبول هاي کليوي</w:t>
            </w:r>
            <w:r w:rsidR="00F070F4">
              <w:rPr>
                <w:rFonts w:cs="B Nazanin" w:hint="cs"/>
                <w:rtl/>
              </w:rPr>
              <w:t xml:space="preserve">، </w:t>
            </w:r>
            <w:r w:rsidR="00273D13">
              <w:rPr>
                <w:rFonts w:cs="B Nazanin" w:hint="cs"/>
                <w:rtl/>
              </w:rPr>
              <w:t xml:space="preserve">ترتیب </w:t>
            </w:r>
            <w:r w:rsidR="00F070F4">
              <w:rPr>
                <w:rFonts w:cs="B Nazanin" w:hint="cs"/>
                <w:rtl/>
              </w:rPr>
              <w:t>اهمیت و مکانیسم عملکرد آن ها در اصلاح اسید و باز</w:t>
            </w:r>
            <w:r w:rsidRPr="00CC406D">
              <w:rPr>
                <w:rFonts w:cs="B Nazanin"/>
                <w:rtl/>
              </w:rPr>
              <w:t xml:space="preserve"> را شرح دهد</w:t>
            </w:r>
            <w:r>
              <w:rPr>
                <w:rFonts w:cs="B Nazanin" w:hint="cs"/>
                <w:rtl/>
              </w:rPr>
              <w:t>.</w:t>
            </w:r>
          </w:p>
          <w:p w14:paraId="3AEBCAEB" w14:textId="3139B277" w:rsidR="00CC406D" w:rsidRDefault="00CC406D" w:rsidP="00CC406D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4- </w:t>
            </w:r>
            <w:r w:rsidRPr="00CC406D">
              <w:rPr>
                <w:rFonts w:cs="B Nazanin"/>
                <w:rtl/>
              </w:rPr>
              <w:t>علل بالينی اخت</w:t>
            </w:r>
            <w:r w:rsidR="00F070F4">
              <w:rPr>
                <w:rFonts w:cs="B Nazanin" w:hint="cs"/>
                <w:rtl/>
              </w:rPr>
              <w:t>ل</w:t>
            </w:r>
            <w:r w:rsidRPr="00CC406D">
              <w:rPr>
                <w:rFonts w:cs="B Nazanin"/>
                <w:rtl/>
              </w:rPr>
              <w:t>الالت اسيدي و</w:t>
            </w:r>
            <w:r w:rsidR="00F070F4">
              <w:rPr>
                <w:rFonts w:cs="B Nazanin" w:hint="cs"/>
                <w:rtl/>
              </w:rPr>
              <w:t xml:space="preserve"> </w:t>
            </w:r>
            <w:r w:rsidRPr="00CC406D">
              <w:rPr>
                <w:rFonts w:cs="B Nazanin"/>
                <w:rtl/>
              </w:rPr>
              <w:t>باز را بيان کند</w:t>
            </w:r>
            <w:r w:rsidRPr="00CC406D">
              <w:rPr>
                <w:rFonts w:cs="B Nazanin"/>
              </w:rPr>
              <w:t>.</w:t>
            </w:r>
            <w:r>
              <w:rPr>
                <w:rFonts w:cs="B Nazanin" w:hint="cs"/>
                <w:rtl/>
              </w:rPr>
              <w:t>.</w:t>
            </w:r>
          </w:p>
          <w:p w14:paraId="11CE389C" w14:textId="4D2AC11E" w:rsidR="00CC406D" w:rsidRDefault="00CC406D" w:rsidP="00CC406D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5-</w:t>
            </w:r>
            <w:r w:rsidRPr="00CC406D">
              <w:rPr>
                <w:rFonts w:cs="B Nazanin"/>
                <w:rtl/>
              </w:rPr>
              <w:t xml:space="preserve"> </w:t>
            </w:r>
            <w:r w:rsidR="00F070F4">
              <w:rPr>
                <w:rFonts w:cs="B Nazanin"/>
                <w:rtl/>
              </w:rPr>
              <w:t>اص</w:t>
            </w:r>
            <w:r w:rsidR="00F070F4">
              <w:rPr>
                <w:rFonts w:cs="B Nazanin" w:hint="cs"/>
                <w:rtl/>
              </w:rPr>
              <w:t>لا</w:t>
            </w:r>
            <w:r w:rsidRPr="00CC406D">
              <w:rPr>
                <w:rFonts w:cs="B Nazanin"/>
                <w:rtl/>
              </w:rPr>
              <w:t>ح اسيدوز و</w:t>
            </w:r>
            <w:r w:rsidR="00273D13">
              <w:rPr>
                <w:rFonts w:cs="B Nazanin"/>
                <w:rtl/>
              </w:rPr>
              <w:t xml:space="preserve"> </w:t>
            </w:r>
            <w:r w:rsidR="00273D13">
              <w:rPr>
                <w:rFonts w:cs="B Nazanin" w:hint="cs"/>
                <w:rtl/>
              </w:rPr>
              <w:t>آ</w:t>
            </w:r>
            <w:r>
              <w:rPr>
                <w:rFonts w:cs="B Nazanin"/>
                <w:rtl/>
              </w:rPr>
              <w:t>لکالوز توسط کليه ها را شرح ده</w:t>
            </w:r>
            <w:r>
              <w:rPr>
                <w:rFonts w:cs="B Nazanin" w:hint="cs"/>
                <w:rtl/>
              </w:rPr>
              <w:t>د.</w:t>
            </w:r>
          </w:p>
          <w:p w14:paraId="4A4381BD" w14:textId="7CA2630C" w:rsidR="00987867" w:rsidRDefault="00CC406D" w:rsidP="00987867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6- </w:t>
            </w:r>
            <w:r w:rsidRPr="00CC406D">
              <w:rPr>
                <w:rFonts w:cs="B Nazanin"/>
                <w:rtl/>
              </w:rPr>
              <w:t>اخت</w:t>
            </w:r>
            <w:r>
              <w:rPr>
                <w:rFonts w:cs="B Nazanin" w:hint="cs"/>
                <w:rtl/>
              </w:rPr>
              <w:t>ل</w:t>
            </w:r>
            <w:r w:rsidRPr="00CC406D">
              <w:rPr>
                <w:rFonts w:cs="B Nazanin"/>
                <w:rtl/>
              </w:rPr>
              <w:t>الالت اسيد و باز مرکب</w:t>
            </w:r>
            <w:r w:rsidR="00273D13">
              <w:rPr>
                <w:rFonts w:cs="B Nazanin" w:hint="cs"/>
                <w:rtl/>
              </w:rPr>
              <w:t xml:space="preserve"> را</w:t>
            </w:r>
            <w:r w:rsidRPr="00CC406D">
              <w:rPr>
                <w:rFonts w:cs="B Nazanin"/>
                <w:rtl/>
              </w:rPr>
              <w:t xml:space="preserve"> با استفاده از نوموگرام را </w:t>
            </w:r>
            <w:r w:rsidR="00987867">
              <w:rPr>
                <w:rFonts w:cs="B Nazanin"/>
                <w:rtl/>
              </w:rPr>
              <w:t xml:space="preserve">بيان </w:t>
            </w:r>
            <w:r w:rsidR="00987867">
              <w:rPr>
                <w:rFonts w:cs="B Nazanin" w:hint="cs"/>
                <w:rtl/>
              </w:rPr>
              <w:t>دهد.</w:t>
            </w:r>
            <w:r w:rsidR="00987867" w:rsidRPr="00CC406D">
              <w:rPr>
                <w:rFonts w:cs="B Nazanin"/>
                <w:rtl/>
              </w:rPr>
              <w:t xml:space="preserve"> </w:t>
            </w:r>
          </w:p>
          <w:p w14:paraId="2C50214E" w14:textId="0A167BFF" w:rsidR="0026519F" w:rsidRPr="00CC406D" w:rsidRDefault="00987867" w:rsidP="00273D13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7-</w:t>
            </w:r>
            <w:r w:rsidR="00CC406D" w:rsidRPr="00CC406D">
              <w:rPr>
                <w:rFonts w:cs="B Nazanin"/>
                <w:rtl/>
              </w:rPr>
              <w:t xml:space="preserve">شکاف آنيونی </w:t>
            </w:r>
            <w:r w:rsidR="00273D13">
              <w:rPr>
                <w:rFonts w:cs="B Nazanin" w:hint="cs"/>
                <w:rtl/>
              </w:rPr>
              <w:t>و اهمیت آن در</w:t>
            </w:r>
            <w:r w:rsidR="00CC406D" w:rsidRPr="00CC406D">
              <w:rPr>
                <w:rFonts w:cs="B Nazanin"/>
                <w:rtl/>
              </w:rPr>
              <w:t xml:space="preserve"> تشخيص</w:t>
            </w:r>
            <w:r w:rsidR="00273D13">
              <w:rPr>
                <w:rFonts w:cs="B Nazanin" w:hint="cs"/>
                <w:rtl/>
              </w:rPr>
              <w:t xml:space="preserve"> انواع</w:t>
            </w:r>
            <w:r w:rsidR="00CC406D" w:rsidRPr="00CC406D">
              <w:rPr>
                <w:rFonts w:cs="B Nazanin"/>
                <w:rtl/>
              </w:rPr>
              <w:t xml:space="preserve"> اخت</w:t>
            </w:r>
            <w:r>
              <w:rPr>
                <w:rFonts w:cs="B Nazanin" w:hint="cs"/>
                <w:rtl/>
              </w:rPr>
              <w:t>ل</w:t>
            </w:r>
            <w:r w:rsidR="00CC406D" w:rsidRPr="00CC406D">
              <w:rPr>
                <w:rFonts w:cs="B Nazanin"/>
                <w:rtl/>
              </w:rPr>
              <w:t xml:space="preserve">الالت اسيد و باز </w:t>
            </w:r>
            <w:r w:rsidR="00273D13">
              <w:rPr>
                <w:rFonts w:cs="B Nazanin" w:hint="cs"/>
                <w:rtl/>
              </w:rPr>
              <w:t xml:space="preserve">را </w:t>
            </w:r>
            <w:r w:rsidR="00CC406D" w:rsidRPr="00CC406D">
              <w:rPr>
                <w:rFonts w:cs="B Nazanin"/>
                <w:rtl/>
              </w:rPr>
              <w:t>شرح دهد</w:t>
            </w:r>
            <w:r w:rsidR="00CC406D" w:rsidRPr="00CC406D">
              <w:rPr>
                <w:rFonts w:cs="B Nazanin"/>
              </w:rPr>
              <w:t>.</w:t>
            </w:r>
          </w:p>
        </w:tc>
        <w:tc>
          <w:tcPr>
            <w:tcW w:w="1417" w:type="dxa"/>
          </w:tcPr>
          <w:p w14:paraId="191A7725" w14:textId="6D5F861A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04A87A2D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سخنرانی</w:t>
            </w:r>
          </w:p>
          <w:p w14:paraId="4E63C506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48A4541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278FB2CB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275976B2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ECAE9F7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اسلاید</w:t>
            </w:r>
          </w:p>
          <w:p w14:paraId="597E88DD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>وایت برد</w:t>
            </w:r>
          </w:p>
          <w:p w14:paraId="665561D8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CC406D"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E2B639B" w14:textId="77777777" w:rsidR="0026519F" w:rsidRPr="00CC406D" w:rsidRDefault="0026519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9C4B1E" w:rsidRPr="00CC406D" w14:paraId="2496EC77" w14:textId="77777777" w:rsidTr="00345B4C">
        <w:trPr>
          <w:trHeight w:val="316"/>
        </w:trPr>
        <w:tc>
          <w:tcPr>
            <w:tcW w:w="1055" w:type="dxa"/>
          </w:tcPr>
          <w:p w14:paraId="7B24C8FB" w14:textId="1E81C303" w:rsidR="009C4B1E" w:rsidRPr="00CC406D" w:rsidRDefault="00C835BF" w:rsidP="0026519F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3F2C36" w14:textId="79C714CB" w:rsidR="009C4B1E" w:rsidRDefault="00C835BF" w:rsidP="009C4B1E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محاسبه میزان </w:t>
            </w:r>
            <w:r>
              <w:rPr>
                <w:rFonts w:cs="B Nazanin" w:hint="cs"/>
                <w:rtl/>
                <w:lang w:bidi="fa-IR"/>
              </w:rPr>
              <w:t>فیلتراسیون گلومرولی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879353" w14:textId="77777777" w:rsidR="009C4B1E" w:rsidRDefault="00C835BF" w:rsidP="00C835BF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1-مفهوم فیلتراسیون گلومرولی </w:t>
            </w:r>
            <w:r w:rsidR="00E94595">
              <w:rPr>
                <w:rFonts w:cs="B Nazanin" w:hint="cs"/>
                <w:rtl/>
              </w:rPr>
              <w:t>و تغییرات آن در نارسایی کلیه را شرح دهد.</w:t>
            </w:r>
          </w:p>
          <w:p w14:paraId="5C0FF650" w14:textId="77777777" w:rsidR="00E94595" w:rsidRDefault="00E94595" w:rsidP="00E94595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 روش اندازه گیری میزان فیلتراسیون گلومرولی را در آزمایشگاه و بالین را شرح دهد.</w:t>
            </w:r>
          </w:p>
          <w:p w14:paraId="5083CC53" w14:textId="77777777" w:rsidR="00E94595" w:rsidRDefault="00E94595" w:rsidP="00E94595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 به طور عملی میزان فیلتراسیون گلومرولی را در یک محیط شبیه سازی شده اندازه گیری نماید.</w:t>
            </w:r>
          </w:p>
          <w:p w14:paraId="0B8FE42B" w14:textId="5EBC9529" w:rsidR="00E94595" w:rsidRDefault="00E94595" w:rsidP="00E94595">
            <w:pPr>
              <w:pStyle w:val="NormalWeb"/>
              <w:bidi/>
              <w:spacing w:before="0" w:beforeAutospacing="0" w:after="0" w:afterAutospacing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4- نتایج حاصل از اندازه گیری را تفسیر نموده و در قالب گزارش کتبی ارائه دهد.</w:t>
            </w:r>
          </w:p>
        </w:tc>
        <w:tc>
          <w:tcPr>
            <w:tcW w:w="1417" w:type="dxa"/>
          </w:tcPr>
          <w:p w14:paraId="5557AB89" w14:textId="77777777" w:rsidR="009C4B1E" w:rsidRDefault="00C835B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  <w:p w14:paraId="2A310337" w14:textId="16182A69" w:rsidR="00C835BF" w:rsidRPr="00CC406D" w:rsidRDefault="00C835BF" w:rsidP="00C835B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روان- حرکتی</w:t>
            </w:r>
          </w:p>
        </w:tc>
        <w:tc>
          <w:tcPr>
            <w:tcW w:w="1843" w:type="dxa"/>
          </w:tcPr>
          <w:p w14:paraId="667FF1E6" w14:textId="0DA6899A" w:rsidR="009C4B1E" w:rsidRDefault="00C835B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48F9A479" w14:textId="3A6B1435" w:rsidR="00C835BF" w:rsidRDefault="00C835BF" w:rsidP="00C835B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اجرای عملی با نرم افزار شبیه سازی شده</w:t>
            </w:r>
          </w:p>
          <w:p w14:paraId="3555144C" w14:textId="35CF2309" w:rsidR="00C835BF" w:rsidRPr="00CC406D" w:rsidRDefault="00C835BF" w:rsidP="00C835B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05355048" w14:textId="77777777" w:rsidR="009C4B1E" w:rsidRDefault="00C835BF" w:rsidP="0026519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1034C9C2" w14:textId="77777777" w:rsidR="00C835BF" w:rsidRDefault="00E94595" w:rsidP="00C835B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سایت</w:t>
            </w:r>
          </w:p>
          <w:p w14:paraId="1BF86DBF" w14:textId="3C9D4F3F" w:rsidR="00E94595" w:rsidRPr="00CC406D" w:rsidRDefault="00E94595" w:rsidP="00E9459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نرم افزار کامپیوتری</w:t>
            </w:r>
          </w:p>
        </w:tc>
      </w:tr>
    </w:tbl>
    <w:p w14:paraId="36AB77B9" w14:textId="217C373D" w:rsidR="009A2349" w:rsidRPr="00CC406D" w:rsidRDefault="009A2349" w:rsidP="009A2349">
      <w:pPr>
        <w:bidi/>
        <w:rPr>
          <w:rFonts w:cs="B Nazanin"/>
          <w:sz w:val="20"/>
          <w:szCs w:val="20"/>
          <w:rtl/>
          <w:lang w:bidi="ar-SA"/>
        </w:rPr>
      </w:pP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13180A32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2CC05C05" w14:textId="77777777" w:rsidR="009A2349" w:rsidRPr="009A2349" w:rsidRDefault="009A2349" w:rsidP="009A2349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tbl>
      <w:tblPr>
        <w:tblStyle w:val="TableGrid"/>
        <w:tblpPr w:leftFromText="180" w:rightFromText="180" w:vertAnchor="page" w:horzAnchor="margin" w:tblpXSpec="center" w:tblpY="4372"/>
        <w:bidiVisual/>
        <w:tblW w:w="0" w:type="auto"/>
        <w:tblLook w:val="04A0" w:firstRow="1" w:lastRow="0" w:firstColumn="1" w:lastColumn="0" w:noHBand="0" w:noVBand="1"/>
      </w:tblPr>
      <w:tblGrid>
        <w:gridCol w:w="1003"/>
        <w:gridCol w:w="12617"/>
      </w:tblGrid>
      <w:tr w:rsidR="00E94595" w:rsidRPr="009A2349" w14:paraId="3F86CAA5" w14:textId="77777777" w:rsidTr="00E94595">
        <w:trPr>
          <w:trHeight w:val="561"/>
        </w:trPr>
        <w:tc>
          <w:tcPr>
            <w:tcW w:w="1003" w:type="dxa"/>
          </w:tcPr>
          <w:p w14:paraId="441F1291" w14:textId="77777777" w:rsidR="00E94595" w:rsidRPr="009A2349" w:rsidRDefault="00E94595" w:rsidP="00E94595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DC3" w14:textId="77777777" w:rsidR="00E94595" w:rsidRDefault="00E94595" w:rsidP="00E94595">
            <w:pPr>
              <w:bidi/>
              <w:jc w:val="lowKashida"/>
              <w:rPr>
                <w:rFonts w:ascii="Cambria" w:hAnsi="Cambria" w:cs="B Nazanin"/>
                <w:b/>
                <w:bCs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فارسی</w:t>
            </w:r>
          </w:p>
          <w:p w14:paraId="733AC0EA" w14:textId="5B5C663C" w:rsidR="00E94595" w:rsidRDefault="00E94595" w:rsidP="00527016">
            <w:pPr>
              <w:bidi/>
              <w:jc w:val="lowKashida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فیزیولوژی پزشکی گایتون-هال (سال</w:t>
            </w:r>
            <w:r w:rsidR="00527016">
              <w:rPr>
                <w:rFonts w:ascii="Cambria" w:hAnsi="Cambria" w:cs="B Nazanin" w:hint="cs"/>
                <w:rtl/>
              </w:rPr>
              <w:t xml:space="preserve"> 1391</w:t>
            </w:r>
            <w:bookmarkStart w:id="0" w:name="_GoBack"/>
            <w:bookmarkEnd w:id="0"/>
            <w:r>
              <w:rPr>
                <w:rFonts w:ascii="Cambria" w:hAnsi="Cambria" w:cs="B Nazanin" w:hint="cs"/>
                <w:rtl/>
              </w:rPr>
              <w:t>- دکتر فرخ شادان)</w:t>
            </w:r>
          </w:p>
          <w:p w14:paraId="3007D39C" w14:textId="77777777" w:rsidR="00E94595" w:rsidRDefault="00E94595" w:rsidP="00E94595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انگلیسی</w:t>
            </w:r>
          </w:p>
          <w:p w14:paraId="374DD23A" w14:textId="77777777" w:rsidR="00E94595" w:rsidRPr="009A2349" w:rsidRDefault="00E94595" w:rsidP="00E94595">
            <w:pPr>
              <w:jc w:val="lowKashida"/>
              <w:rPr>
                <w:rFonts w:ascii="Cambria" w:hAnsi="Cambria" w:cs="B Nazanin"/>
                <w:rtl/>
              </w:rPr>
            </w:pPr>
            <w:r>
              <w:t xml:space="preserve">Guyton and Hall Textbook of Medical Physiology, 2021, 14th. </w:t>
            </w:r>
          </w:p>
        </w:tc>
      </w:tr>
      <w:tr w:rsidR="00E94595" w:rsidRPr="009A2349" w14:paraId="57ED4DD6" w14:textId="77777777" w:rsidTr="00E94595">
        <w:trPr>
          <w:trHeight w:val="561"/>
        </w:trPr>
        <w:tc>
          <w:tcPr>
            <w:tcW w:w="1003" w:type="dxa"/>
          </w:tcPr>
          <w:p w14:paraId="3118F209" w14:textId="77777777" w:rsidR="00E94595" w:rsidRPr="009A2349" w:rsidRDefault="00E94595" w:rsidP="00E94595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1CC" w14:textId="77777777" w:rsidR="00E94595" w:rsidRDefault="00E94595" w:rsidP="00E94595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فارسی</w:t>
            </w:r>
          </w:p>
          <w:p w14:paraId="0E598060" w14:textId="5002FD85" w:rsidR="00E94595" w:rsidRDefault="00E94595" w:rsidP="00527016">
            <w:pPr>
              <w:bidi/>
              <w:jc w:val="lowKashida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فیزیولوژی پزشکی برن و لوی (سال </w:t>
            </w:r>
            <w:r w:rsidR="00527016">
              <w:rPr>
                <w:rFonts w:ascii="Cambria" w:hAnsi="Cambria" w:cs="B Nazanin" w:hint="cs"/>
                <w:rtl/>
              </w:rPr>
              <w:t>1397</w:t>
            </w:r>
            <w:r>
              <w:rPr>
                <w:rFonts w:ascii="Cambria" w:hAnsi="Cambria" w:cs="B Nazanin" w:hint="cs"/>
                <w:rtl/>
              </w:rPr>
              <w:t>)</w:t>
            </w:r>
          </w:p>
          <w:p w14:paraId="1A9E9E5F" w14:textId="77777777" w:rsidR="00E94595" w:rsidRDefault="00E94595" w:rsidP="00E94595">
            <w:pPr>
              <w:bidi/>
              <w:jc w:val="lowKashida"/>
              <w:rPr>
                <w:rFonts w:ascii="Cambria" w:hAnsi="Cambria" w:cs="B Nazanin"/>
                <w:b/>
                <w:bCs/>
                <w:rtl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انگلیسی</w:t>
            </w:r>
          </w:p>
          <w:p w14:paraId="522E5E87" w14:textId="77777777" w:rsidR="00E94595" w:rsidRPr="00555423" w:rsidRDefault="00E94595" w:rsidP="00E94595">
            <w:pPr>
              <w:jc w:val="lowKashida"/>
              <w:rPr>
                <w:rtl/>
              </w:rPr>
            </w:pPr>
            <w:proofErr w:type="spellStart"/>
            <w:r>
              <w:t>Ganong</w:t>
            </w:r>
            <w:proofErr w:type="spellEnd"/>
            <w:r>
              <w:t xml:space="preserve"> Review of Medical Physiology, 2019,26th</w:t>
            </w:r>
            <w:r>
              <w:rPr>
                <w:rFonts w:hint="cs"/>
                <w:rtl/>
              </w:rPr>
              <w:t>.</w:t>
            </w:r>
          </w:p>
        </w:tc>
      </w:tr>
    </w:tbl>
    <w:p w14:paraId="06B90AB7" w14:textId="4BA08A3A" w:rsidR="00CF05EC" w:rsidRDefault="00CF05EC" w:rsidP="00163D2F">
      <w:pPr>
        <w:bidi/>
        <w:rPr>
          <w:rFonts w:cs="B Mitra"/>
          <w:sz w:val="20"/>
          <w:szCs w:val="20"/>
          <w:rtl/>
          <w:lang w:bidi="ar-SA"/>
        </w:rPr>
      </w:pP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35920" w14:textId="77777777" w:rsidR="008B3243" w:rsidRDefault="008B3243">
      <w:r>
        <w:separator/>
      </w:r>
    </w:p>
  </w:endnote>
  <w:endnote w:type="continuationSeparator" w:id="0">
    <w:p w14:paraId="2E854B96" w14:textId="77777777" w:rsidR="008B3243" w:rsidRDefault="008B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633A6802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016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54E6C" w14:textId="77777777" w:rsidR="008B3243" w:rsidRDefault="008B3243">
      <w:r>
        <w:separator/>
      </w:r>
    </w:p>
  </w:footnote>
  <w:footnote w:type="continuationSeparator" w:id="0">
    <w:p w14:paraId="7D3C4E9F" w14:textId="77777777" w:rsidR="008B3243" w:rsidRDefault="008B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04AAE"/>
    <w:multiLevelType w:val="hybridMultilevel"/>
    <w:tmpl w:val="3920E1FA"/>
    <w:lvl w:ilvl="0" w:tplc="4504F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609C1"/>
    <w:multiLevelType w:val="hybridMultilevel"/>
    <w:tmpl w:val="6EAACD0E"/>
    <w:lvl w:ilvl="0" w:tplc="47DAEE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C0D7B"/>
    <w:multiLevelType w:val="hybridMultilevel"/>
    <w:tmpl w:val="C6AC2E40"/>
    <w:lvl w:ilvl="0" w:tplc="AFD2B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15FC1"/>
    <w:multiLevelType w:val="hybridMultilevel"/>
    <w:tmpl w:val="D5F0E666"/>
    <w:lvl w:ilvl="0" w:tplc="BA085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A67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92C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0579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56D4"/>
    <w:rsid w:val="001F66BC"/>
    <w:rsid w:val="00200C60"/>
    <w:rsid w:val="002010A9"/>
    <w:rsid w:val="00201F17"/>
    <w:rsid w:val="0020468A"/>
    <w:rsid w:val="0020494D"/>
    <w:rsid w:val="00207EF5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552FF"/>
    <w:rsid w:val="00260875"/>
    <w:rsid w:val="00261504"/>
    <w:rsid w:val="00261F21"/>
    <w:rsid w:val="00262AE1"/>
    <w:rsid w:val="00262FD5"/>
    <w:rsid w:val="00263943"/>
    <w:rsid w:val="00264B48"/>
    <w:rsid w:val="00264BF8"/>
    <w:rsid w:val="0026519F"/>
    <w:rsid w:val="002677DE"/>
    <w:rsid w:val="00270257"/>
    <w:rsid w:val="00272E08"/>
    <w:rsid w:val="00273D13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48EC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27B81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1C66"/>
    <w:rsid w:val="00464C2A"/>
    <w:rsid w:val="004654EC"/>
    <w:rsid w:val="00466930"/>
    <w:rsid w:val="004671D4"/>
    <w:rsid w:val="00467B65"/>
    <w:rsid w:val="00471345"/>
    <w:rsid w:val="00471A7B"/>
    <w:rsid w:val="00472F54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5ECE"/>
    <w:rsid w:val="004979D6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758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016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1CC3"/>
    <w:rsid w:val="005527D5"/>
    <w:rsid w:val="00554823"/>
    <w:rsid w:val="00554A1B"/>
    <w:rsid w:val="00555423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026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4ED0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55C"/>
    <w:rsid w:val="00676737"/>
    <w:rsid w:val="00676A9B"/>
    <w:rsid w:val="0068051F"/>
    <w:rsid w:val="006809D5"/>
    <w:rsid w:val="006829D6"/>
    <w:rsid w:val="00683D15"/>
    <w:rsid w:val="0068469D"/>
    <w:rsid w:val="00687551"/>
    <w:rsid w:val="00691D32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58D2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4BE"/>
    <w:rsid w:val="007D4593"/>
    <w:rsid w:val="007D4EEA"/>
    <w:rsid w:val="007D7B05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07F5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862"/>
    <w:rsid w:val="00855C48"/>
    <w:rsid w:val="008567AD"/>
    <w:rsid w:val="008579E5"/>
    <w:rsid w:val="00865803"/>
    <w:rsid w:val="00866AF1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243"/>
    <w:rsid w:val="008B3DE6"/>
    <w:rsid w:val="008B3E62"/>
    <w:rsid w:val="008B4EE6"/>
    <w:rsid w:val="008B545D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867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0BF4"/>
    <w:rsid w:val="009C2C3B"/>
    <w:rsid w:val="009C3351"/>
    <w:rsid w:val="009C4B1E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008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28AF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49C7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91E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25B01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2DD2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35BF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280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406D"/>
    <w:rsid w:val="00CC661A"/>
    <w:rsid w:val="00CD1E79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758D"/>
    <w:rsid w:val="00D31E2A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3A22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09DD"/>
    <w:rsid w:val="00E32958"/>
    <w:rsid w:val="00E3563F"/>
    <w:rsid w:val="00E35BB5"/>
    <w:rsid w:val="00E36A52"/>
    <w:rsid w:val="00E37D06"/>
    <w:rsid w:val="00E407B9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69AF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4595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070F4"/>
    <w:rsid w:val="00F102AA"/>
    <w:rsid w:val="00F1316F"/>
    <w:rsid w:val="00F1332C"/>
    <w:rsid w:val="00F14B55"/>
    <w:rsid w:val="00F161ED"/>
    <w:rsid w:val="00F23249"/>
    <w:rsid w:val="00F241D4"/>
    <w:rsid w:val="00F24301"/>
    <w:rsid w:val="00F250E9"/>
    <w:rsid w:val="00F25667"/>
    <w:rsid w:val="00F25FF6"/>
    <w:rsid w:val="00F2761E"/>
    <w:rsid w:val="00F27A47"/>
    <w:rsid w:val="00F30617"/>
    <w:rsid w:val="00F33315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307F5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paragraph" w:styleId="NormalWeb">
    <w:name w:val="Normal (Web)"/>
    <w:basedOn w:val="Normal"/>
    <w:uiPriority w:val="99"/>
    <w:unhideWhenUsed/>
    <w:rsid w:val="008307F5"/>
    <w:pPr>
      <w:spacing w:before="100" w:beforeAutospacing="1" w:after="100" w:afterAutospacing="1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307F5"/>
    <w:rPr>
      <w:b/>
      <w:bCs/>
      <w:sz w:val="36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944D8-AE57-4370-B647-0B1848A3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IHC</cp:lastModifiedBy>
  <cp:revision>5</cp:revision>
  <cp:lastPrinted>2015-10-13T09:56:00Z</cp:lastPrinted>
  <dcterms:created xsi:type="dcterms:W3CDTF">2024-10-22T11:27:00Z</dcterms:created>
  <dcterms:modified xsi:type="dcterms:W3CDTF">2024-12-06T12:35:00Z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